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73" w:rsidRDefault="00D832DE" w:rsidP="00051A84">
      <w:pPr>
        <w:spacing w:before="100" w:beforeAutospacing="1" w:after="100" w:afterAutospacing="1" w:line="240" w:lineRule="auto"/>
        <w:contextualSpacing/>
        <w:rPr>
          <w:rFonts w:ascii="Times New Roman" w:hAnsi="Times New Roman" w:cs="Times New Roman"/>
          <w:sz w:val="24"/>
          <w:szCs w:val="24"/>
        </w:rPr>
      </w:pPr>
      <w:r w:rsidRPr="001D0937">
        <w:rPr>
          <w:rFonts w:ascii="Times New Roman" w:hAnsi="Times New Roman" w:cs="Times New Roman"/>
          <w:b/>
          <w:sz w:val="24"/>
          <w:szCs w:val="24"/>
        </w:rPr>
        <w:t xml:space="preserve">2016-2017 </w:t>
      </w:r>
      <w:r w:rsidR="006F69D1" w:rsidRPr="001D0937">
        <w:rPr>
          <w:rFonts w:ascii="Times New Roman" w:hAnsi="Times New Roman" w:cs="Times New Roman"/>
          <w:b/>
          <w:sz w:val="24"/>
          <w:szCs w:val="24"/>
        </w:rPr>
        <w:t xml:space="preserve">USDA </w:t>
      </w:r>
      <w:r w:rsidRPr="001D0937">
        <w:rPr>
          <w:rFonts w:ascii="Times New Roman" w:hAnsi="Times New Roman" w:cs="Times New Roman"/>
          <w:b/>
          <w:sz w:val="24"/>
          <w:szCs w:val="24"/>
        </w:rPr>
        <w:t>Fruit and Vegetable Industry Advisory Committee</w:t>
      </w:r>
      <w:r w:rsidRPr="001D0937">
        <w:rPr>
          <w:rFonts w:ascii="Times New Roman" w:hAnsi="Times New Roman" w:cs="Times New Roman"/>
          <w:b/>
          <w:sz w:val="24"/>
          <w:szCs w:val="24"/>
        </w:rPr>
        <w:br/>
        <w:t>Meeting Date: May 9-10, 2017</w:t>
      </w:r>
      <w:r>
        <w:rPr>
          <w:rFonts w:ascii="Times New Roman" w:hAnsi="Times New Roman" w:cs="Times New Roman"/>
          <w:sz w:val="24"/>
          <w:szCs w:val="24"/>
        </w:rPr>
        <w:br/>
      </w:r>
      <w:r w:rsidR="008A282C">
        <w:rPr>
          <w:rFonts w:ascii="Times New Roman" w:hAnsi="Times New Roman" w:cs="Times New Roman"/>
          <w:sz w:val="24"/>
          <w:szCs w:val="24"/>
        </w:rPr>
        <w:t>Detaile</w:t>
      </w:r>
      <w:r w:rsidR="00835473">
        <w:rPr>
          <w:rFonts w:ascii="Times New Roman" w:hAnsi="Times New Roman" w:cs="Times New Roman"/>
          <w:sz w:val="24"/>
          <w:szCs w:val="24"/>
        </w:rPr>
        <w:t>d Recommendations and Statement</w:t>
      </w:r>
    </w:p>
    <w:p w:rsidR="00835473" w:rsidRDefault="00835473" w:rsidP="00051A84">
      <w:pPr>
        <w:spacing w:before="100" w:beforeAutospacing="1" w:after="100" w:afterAutospacing="1" w:line="240" w:lineRule="auto"/>
        <w:contextualSpacing/>
        <w:rPr>
          <w:rFonts w:ascii="Times New Roman" w:hAnsi="Times New Roman" w:cs="Times New Roman"/>
          <w:sz w:val="24"/>
          <w:szCs w:val="24"/>
        </w:rPr>
      </w:pPr>
    </w:p>
    <w:p w:rsidR="00D832DE" w:rsidRPr="00835473" w:rsidRDefault="00835473" w:rsidP="00051A84">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b/>
          <w:sz w:val="24"/>
          <w:szCs w:val="24"/>
        </w:rPr>
        <w:t>AGRICULTURE LABOR</w:t>
      </w:r>
      <w:r w:rsidR="006F69D1">
        <w:rPr>
          <w:rFonts w:ascii="Times New Roman" w:hAnsi="Times New Roman" w:cs="Times New Roman"/>
          <w:b/>
          <w:sz w:val="24"/>
          <w:szCs w:val="24"/>
        </w:rPr>
        <w:t xml:space="preserve"> </w:t>
      </w:r>
    </w:p>
    <w:p w:rsidR="00835473" w:rsidRPr="00835473" w:rsidRDefault="006F69D1" w:rsidP="00F41E23">
      <w:pPr>
        <w:pStyle w:val="ListParagraph"/>
        <w:numPr>
          <w:ilvl w:val="0"/>
          <w:numId w:val="4"/>
        </w:numPr>
        <w:spacing w:before="100" w:beforeAutospacing="1" w:after="100" w:afterAutospacing="1" w:line="240" w:lineRule="auto"/>
        <w:ind w:hanging="360"/>
        <w:rPr>
          <w:rFonts w:ascii="Times New Roman" w:hAnsi="Times New Roman" w:cs="Times New Roman"/>
          <w:sz w:val="24"/>
          <w:szCs w:val="24"/>
        </w:rPr>
      </w:pPr>
      <w:r w:rsidRPr="00F66447">
        <w:rPr>
          <w:rFonts w:ascii="Times New Roman" w:hAnsi="Times New Roman" w:cs="Times New Roman"/>
          <w:sz w:val="24"/>
          <w:szCs w:val="24"/>
          <w:u w:val="single"/>
        </w:rPr>
        <w:t>Overview</w:t>
      </w:r>
      <w:r w:rsidR="00517C4D" w:rsidRPr="00F66447">
        <w:rPr>
          <w:rFonts w:ascii="Times New Roman" w:hAnsi="Times New Roman" w:cs="Times New Roman"/>
          <w:sz w:val="24"/>
          <w:szCs w:val="24"/>
        </w:rPr>
        <w:t>:</w:t>
      </w:r>
      <w:r w:rsidR="00180EEA" w:rsidRPr="00F66447">
        <w:rPr>
          <w:rFonts w:ascii="Times New Roman" w:hAnsi="Times New Roman" w:cs="Times New Roman"/>
          <w:sz w:val="24"/>
          <w:szCs w:val="24"/>
        </w:rPr>
        <w:br/>
      </w:r>
      <w:r w:rsidR="00835473" w:rsidRPr="00835473">
        <w:rPr>
          <w:rFonts w:ascii="Times New Roman" w:hAnsi="Times New Roman" w:cs="Times New Roman"/>
          <w:sz w:val="24"/>
          <w:szCs w:val="24"/>
        </w:rPr>
        <w:t xml:space="preserve">In the absence of comprehensive immigration reform, which continues to be our top priority, we ask that all efforts be made to make H2A as viable as possible for Agriculture. In the current climate of budget reforms we are concerned about any cuts to the Departments that support the H2A Program, which has become essential to our industry. The use of this program has grown exponentially and will continue to do so in the foreseeable future. For example, we are concerned that two US consulates in Mexico no longer process H2A visa’s (Guadalajara and Mexico City), which is causing a bottleneck. Delays are already impacting the arrival of workers needed for production and harvest activities. </w:t>
      </w:r>
    </w:p>
    <w:p w:rsidR="00835473" w:rsidRDefault="00835473" w:rsidP="00835473">
      <w:pPr>
        <w:pStyle w:val="ListParagraph"/>
        <w:spacing w:before="100" w:beforeAutospacing="1" w:after="100" w:afterAutospacing="1" w:line="240" w:lineRule="auto"/>
        <w:ind w:left="360"/>
        <w:rPr>
          <w:rFonts w:ascii="Times New Roman" w:hAnsi="Times New Roman" w:cs="Times New Roman"/>
          <w:sz w:val="24"/>
          <w:szCs w:val="24"/>
        </w:rPr>
      </w:pPr>
    </w:p>
    <w:p w:rsidR="00F41E23" w:rsidRPr="00F41E23" w:rsidRDefault="00F41E23" w:rsidP="00835473">
      <w:pPr>
        <w:pStyle w:val="ListParagraph"/>
        <w:spacing w:before="100" w:beforeAutospacing="1" w:after="100" w:afterAutospacing="1" w:line="240" w:lineRule="auto"/>
        <w:ind w:left="360"/>
        <w:rPr>
          <w:rFonts w:ascii="Times New Roman" w:hAnsi="Times New Roman" w:cs="Times New Roman"/>
          <w:b/>
          <w:sz w:val="24"/>
          <w:szCs w:val="24"/>
        </w:rPr>
      </w:pPr>
      <w:r w:rsidRPr="00F41E23">
        <w:rPr>
          <w:rFonts w:ascii="Times New Roman" w:hAnsi="Times New Roman" w:cs="Times New Roman"/>
          <w:b/>
          <w:sz w:val="24"/>
          <w:szCs w:val="24"/>
        </w:rPr>
        <w:t>Recommendations:</w:t>
      </w:r>
    </w:p>
    <w:p w:rsidR="00F41E23" w:rsidRPr="00835473" w:rsidRDefault="00F41E23" w:rsidP="00835473">
      <w:pPr>
        <w:pStyle w:val="ListParagraph"/>
        <w:spacing w:before="100" w:beforeAutospacing="1" w:after="100" w:afterAutospacing="1" w:line="240" w:lineRule="auto"/>
        <w:ind w:left="360"/>
        <w:rPr>
          <w:rFonts w:ascii="Times New Roman" w:hAnsi="Times New Roman" w:cs="Times New Roman"/>
          <w:sz w:val="24"/>
          <w:szCs w:val="24"/>
        </w:rPr>
      </w:pPr>
    </w:p>
    <w:p w:rsidR="00835473" w:rsidRPr="00835473" w:rsidRDefault="00835473" w:rsidP="00836CA8">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835473">
        <w:rPr>
          <w:rFonts w:ascii="Times New Roman" w:hAnsi="Times New Roman" w:cs="Times New Roman"/>
          <w:sz w:val="24"/>
          <w:szCs w:val="24"/>
        </w:rPr>
        <w:t>We recommend that the H2A program be fully funded and that staffing be adequate to accommodate the growth of this essential program to m</w:t>
      </w:r>
      <w:r w:rsidR="00F41E23">
        <w:rPr>
          <w:rFonts w:ascii="Times New Roman" w:hAnsi="Times New Roman" w:cs="Times New Roman"/>
          <w:sz w:val="24"/>
          <w:szCs w:val="24"/>
        </w:rPr>
        <w:t>eet the workforce needs of our i</w:t>
      </w:r>
      <w:r w:rsidRPr="00835473">
        <w:rPr>
          <w:rFonts w:ascii="Times New Roman" w:hAnsi="Times New Roman" w:cs="Times New Roman"/>
          <w:sz w:val="24"/>
          <w:szCs w:val="24"/>
        </w:rPr>
        <w:t xml:space="preserve">ndustry. </w:t>
      </w:r>
    </w:p>
    <w:p w:rsidR="00835473" w:rsidRPr="00835473" w:rsidRDefault="00835473" w:rsidP="00835473">
      <w:pPr>
        <w:pStyle w:val="ListParagraph"/>
        <w:spacing w:before="100" w:beforeAutospacing="1" w:after="100" w:afterAutospacing="1" w:line="240" w:lineRule="auto"/>
        <w:ind w:left="360"/>
        <w:rPr>
          <w:rFonts w:ascii="Times New Roman" w:hAnsi="Times New Roman" w:cs="Times New Roman"/>
          <w:sz w:val="24"/>
          <w:szCs w:val="24"/>
        </w:rPr>
      </w:pPr>
    </w:p>
    <w:p w:rsidR="00835473" w:rsidRDefault="00835473" w:rsidP="00836CA8">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835473">
        <w:rPr>
          <w:rFonts w:ascii="Times New Roman" w:hAnsi="Times New Roman" w:cs="Times New Roman"/>
          <w:sz w:val="24"/>
          <w:szCs w:val="24"/>
        </w:rPr>
        <w:t xml:space="preserve">We would further recommend that personnel assigned to H2A processing be deemed essential in the case of a government shutdown. </w:t>
      </w:r>
    </w:p>
    <w:p w:rsidR="00C0632C" w:rsidRDefault="00C0632C" w:rsidP="00835473">
      <w:pPr>
        <w:pStyle w:val="ListParagraph"/>
        <w:spacing w:before="100" w:beforeAutospacing="1" w:after="100" w:afterAutospacing="1" w:line="240" w:lineRule="auto"/>
        <w:ind w:left="360"/>
        <w:rPr>
          <w:rFonts w:ascii="Times New Roman" w:hAnsi="Times New Roman" w:cs="Times New Roman"/>
          <w:sz w:val="24"/>
          <w:szCs w:val="24"/>
        </w:rPr>
      </w:pPr>
      <w:bookmarkStart w:id="0" w:name="_GoBack"/>
      <w:bookmarkEnd w:id="0"/>
    </w:p>
    <w:p w:rsidR="00C0632C" w:rsidRPr="00835473" w:rsidRDefault="00C0632C" w:rsidP="00836CA8">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C0632C">
        <w:rPr>
          <w:rFonts w:ascii="Times New Roman" w:hAnsi="Times New Roman" w:cs="Times New Roman"/>
          <w:sz w:val="24"/>
          <w:szCs w:val="24"/>
        </w:rPr>
        <w:t>Due to the vital nature of the H2A program to Agriculture, we strongly recommend that no cap on the number of workers authorized under the H2A program be imposed.</w:t>
      </w:r>
    </w:p>
    <w:p w:rsidR="00835473" w:rsidRDefault="00835473" w:rsidP="00275B29">
      <w:pPr>
        <w:pStyle w:val="ListParagraph"/>
        <w:spacing w:before="100" w:beforeAutospacing="1" w:after="100" w:afterAutospacing="1" w:line="240" w:lineRule="auto"/>
        <w:ind w:left="360"/>
        <w:rPr>
          <w:rFonts w:ascii="Times New Roman" w:hAnsi="Times New Roman" w:cs="Times New Roman"/>
          <w:sz w:val="24"/>
          <w:szCs w:val="24"/>
        </w:rPr>
      </w:pPr>
    </w:p>
    <w:p w:rsidR="00C0632C" w:rsidRPr="00835473" w:rsidRDefault="00C0632C" w:rsidP="00275B29">
      <w:pPr>
        <w:pStyle w:val="ListParagraph"/>
        <w:spacing w:before="100" w:beforeAutospacing="1" w:after="100" w:afterAutospacing="1" w:line="240" w:lineRule="auto"/>
        <w:ind w:left="360"/>
        <w:rPr>
          <w:rFonts w:ascii="Times New Roman" w:hAnsi="Times New Roman" w:cs="Times New Roman"/>
          <w:sz w:val="24"/>
          <w:szCs w:val="24"/>
        </w:rPr>
      </w:pPr>
    </w:p>
    <w:p w:rsidR="00275B29" w:rsidRPr="00275B29" w:rsidRDefault="00275B29" w:rsidP="00275B29">
      <w:pPr>
        <w:pStyle w:val="ListParagraph"/>
        <w:numPr>
          <w:ilvl w:val="0"/>
          <w:numId w:val="4"/>
        </w:numPr>
        <w:spacing w:before="100" w:beforeAutospacing="1" w:after="100" w:afterAutospacing="1" w:line="240" w:lineRule="auto"/>
        <w:ind w:hanging="360"/>
        <w:rPr>
          <w:rFonts w:ascii="Times New Roman" w:hAnsi="Times New Roman" w:cs="Times New Roman"/>
          <w:sz w:val="24"/>
          <w:szCs w:val="24"/>
          <w:u w:val="single"/>
        </w:rPr>
      </w:pPr>
      <w:r w:rsidRPr="00275B29">
        <w:rPr>
          <w:rFonts w:ascii="Times New Roman" w:hAnsi="Times New Roman" w:cs="Times New Roman"/>
          <w:sz w:val="24"/>
          <w:szCs w:val="24"/>
          <w:u w:val="single"/>
        </w:rPr>
        <w:t>Overview:</w:t>
      </w:r>
    </w:p>
    <w:p w:rsidR="00275B29" w:rsidRPr="00275B29" w:rsidRDefault="00275B29" w:rsidP="00275B29">
      <w:pPr>
        <w:pStyle w:val="ListParagraph"/>
        <w:spacing w:before="100" w:beforeAutospacing="1" w:after="100" w:afterAutospacing="1" w:line="240" w:lineRule="auto"/>
        <w:ind w:left="360"/>
        <w:rPr>
          <w:rFonts w:ascii="Times New Roman" w:hAnsi="Times New Roman" w:cs="Times New Roman"/>
          <w:sz w:val="24"/>
          <w:szCs w:val="24"/>
        </w:rPr>
      </w:pPr>
      <w:r w:rsidRPr="00275B29">
        <w:rPr>
          <w:rFonts w:ascii="Times New Roman" w:hAnsi="Times New Roman" w:cs="Times New Roman"/>
          <w:sz w:val="24"/>
          <w:szCs w:val="24"/>
        </w:rPr>
        <w:t>The lack of movement on comprehensive immigration reform has once again highlighted that the only option for skilled agricultural employees living in the U</w:t>
      </w:r>
      <w:r>
        <w:rPr>
          <w:rFonts w:ascii="Times New Roman" w:hAnsi="Times New Roman" w:cs="Times New Roman"/>
          <w:sz w:val="24"/>
          <w:szCs w:val="24"/>
        </w:rPr>
        <w:t xml:space="preserve">nited </w:t>
      </w:r>
      <w:r w:rsidRPr="00275B29">
        <w:rPr>
          <w:rFonts w:ascii="Times New Roman" w:hAnsi="Times New Roman" w:cs="Times New Roman"/>
          <w:sz w:val="24"/>
          <w:szCs w:val="24"/>
        </w:rPr>
        <w:t>S</w:t>
      </w:r>
      <w:r>
        <w:rPr>
          <w:rFonts w:ascii="Times New Roman" w:hAnsi="Times New Roman" w:cs="Times New Roman"/>
          <w:sz w:val="24"/>
          <w:szCs w:val="24"/>
        </w:rPr>
        <w:t>tates</w:t>
      </w:r>
      <w:r w:rsidRPr="00275B29">
        <w:rPr>
          <w:rFonts w:ascii="Times New Roman" w:hAnsi="Times New Roman" w:cs="Times New Roman"/>
          <w:sz w:val="24"/>
          <w:szCs w:val="24"/>
        </w:rPr>
        <w:t xml:space="preserve"> is H2A. Those that choose to pursue legalizing their status are being denied reentry due to the 3/10 bar. </w:t>
      </w:r>
    </w:p>
    <w:p w:rsidR="00275B29" w:rsidRPr="00275B29" w:rsidRDefault="00275B29" w:rsidP="00275B29">
      <w:pPr>
        <w:spacing w:before="100" w:beforeAutospacing="1" w:after="100" w:afterAutospacing="1" w:line="240" w:lineRule="auto"/>
        <w:ind w:left="360"/>
        <w:rPr>
          <w:rFonts w:ascii="Times New Roman" w:hAnsi="Times New Roman" w:cs="Times New Roman"/>
          <w:sz w:val="24"/>
          <w:szCs w:val="24"/>
        </w:rPr>
      </w:pPr>
      <w:r w:rsidRPr="00275B29">
        <w:rPr>
          <w:rFonts w:ascii="Times New Roman" w:hAnsi="Times New Roman" w:cs="Times New Roman"/>
          <w:b/>
          <w:sz w:val="24"/>
          <w:szCs w:val="24"/>
        </w:rPr>
        <w:t>Recommendations</w:t>
      </w:r>
      <w:r>
        <w:rPr>
          <w:rFonts w:ascii="Times New Roman" w:hAnsi="Times New Roman" w:cs="Times New Roman"/>
          <w:sz w:val="24"/>
          <w:szCs w:val="24"/>
        </w:rPr>
        <w:t>:</w:t>
      </w:r>
    </w:p>
    <w:p w:rsidR="00835473" w:rsidRDefault="00275B29" w:rsidP="00275B29">
      <w:pPr>
        <w:pStyle w:val="ListParagraph"/>
        <w:spacing w:before="100" w:beforeAutospacing="1" w:after="100" w:afterAutospacing="1" w:line="240" w:lineRule="auto"/>
        <w:ind w:left="360"/>
        <w:rPr>
          <w:rFonts w:ascii="Times New Roman" w:hAnsi="Times New Roman" w:cs="Times New Roman"/>
          <w:sz w:val="24"/>
          <w:szCs w:val="24"/>
        </w:rPr>
      </w:pPr>
      <w:r w:rsidRPr="00275B29">
        <w:rPr>
          <w:rFonts w:ascii="Times New Roman" w:hAnsi="Times New Roman" w:cs="Times New Roman"/>
          <w:sz w:val="24"/>
          <w:szCs w:val="24"/>
        </w:rPr>
        <w:t>We recommend that the 3/10 bar be waived for those employees that would like to voluntarily sign up for the H2A program.</w:t>
      </w:r>
    </w:p>
    <w:p w:rsidR="006F69D1" w:rsidRPr="00F66447" w:rsidRDefault="006F69D1" w:rsidP="00F66447">
      <w:pPr>
        <w:pStyle w:val="ListParagraph"/>
        <w:spacing w:before="100" w:beforeAutospacing="1" w:after="100" w:afterAutospacing="1" w:line="240" w:lineRule="auto"/>
        <w:ind w:left="360"/>
        <w:rPr>
          <w:rFonts w:ascii="Times New Roman" w:hAnsi="Times New Roman" w:cs="Times New Roman"/>
          <w:sz w:val="24"/>
          <w:szCs w:val="24"/>
        </w:rPr>
      </w:pPr>
    </w:p>
    <w:p w:rsidR="00180EEA" w:rsidRPr="00BA623D" w:rsidRDefault="00180EEA" w:rsidP="00BA623D">
      <w:pPr>
        <w:spacing w:before="100" w:beforeAutospacing="1" w:after="100" w:afterAutospacing="1" w:line="240" w:lineRule="auto"/>
        <w:rPr>
          <w:rFonts w:ascii="Times New Roman" w:hAnsi="Times New Roman" w:cs="Times New Roman"/>
          <w:sz w:val="24"/>
          <w:szCs w:val="24"/>
        </w:rPr>
      </w:pPr>
    </w:p>
    <w:sectPr w:rsidR="00180EEA" w:rsidRPr="00BA62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EC" w:rsidRDefault="00D11EEC" w:rsidP="00D11EEC">
      <w:pPr>
        <w:spacing w:after="0" w:line="240" w:lineRule="auto"/>
      </w:pPr>
      <w:r>
        <w:separator/>
      </w:r>
    </w:p>
  </w:endnote>
  <w:endnote w:type="continuationSeparator" w:id="0">
    <w:p w:rsidR="00D11EEC" w:rsidRDefault="00D11EEC" w:rsidP="00D1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82557"/>
      <w:docPartObj>
        <w:docPartGallery w:val="Page Numbers (Bottom of Page)"/>
        <w:docPartUnique/>
      </w:docPartObj>
    </w:sdtPr>
    <w:sdtEndPr>
      <w:rPr>
        <w:noProof/>
      </w:rPr>
    </w:sdtEndPr>
    <w:sdtContent>
      <w:p w:rsidR="00D11EEC" w:rsidRDefault="00D11EEC">
        <w:pPr>
          <w:pStyle w:val="Footer"/>
          <w:jc w:val="center"/>
        </w:pPr>
        <w:r>
          <w:fldChar w:fldCharType="begin"/>
        </w:r>
        <w:r>
          <w:instrText xml:space="preserve"> PAGE   \* MERGEFORMAT </w:instrText>
        </w:r>
        <w:r>
          <w:fldChar w:fldCharType="separate"/>
        </w:r>
        <w:r w:rsidR="00836CA8">
          <w:rPr>
            <w:noProof/>
          </w:rPr>
          <w:t>1</w:t>
        </w:r>
        <w:r>
          <w:rPr>
            <w:noProof/>
          </w:rPr>
          <w:fldChar w:fldCharType="end"/>
        </w:r>
      </w:p>
    </w:sdtContent>
  </w:sdt>
  <w:p w:rsidR="00D11EEC" w:rsidRDefault="00D11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EC" w:rsidRDefault="00D11EEC" w:rsidP="00D11EEC">
      <w:pPr>
        <w:spacing w:after="0" w:line="240" w:lineRule="auto"/>
      </w:pPr>
      <w:r>
        <w:separator/>
      </w:r>
    </w:p>
  </w:footnote>
  <w:footnote w:type="continuationSeparator" w:id="0">
    <w:p w:rsidR="00D11EEC" w:rsidRDefault="00D11EEC" w:rsidP="00D11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5D95"/>
    <w:multiLevelType w:val="hybridMultilevel"/>
    <w:tmpl w:val="A142C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96406"/>
    <w:multiLevelType w:val="hybridMultilevel"/>
    <w:tmpl w:val="7A8CAF4C"/>
    <w:lvl w:ilvl="0" w:tplc="70A62AFC">
      <w:start w:val="1"/>
      <w:numFmt w:val="upperRoman"/>
      <w:lvlText w:val="%1."/>
      <w:lvlJc w:val="left"/>
      <w:pPr>
        <w:ind w:left="36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4C3012A"/>
    <w:multiLevelType w:val="hybridMultilevel"/>
    <w:tmpl w:val="1F9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B41BD"/>
    <w:multiLevelType w:val="hybridMultilevel"/>
    <w:tmpl w:val="4DEE279C"/>
    <w:lvl w:ilvl="0" w:tplc="CB8EA9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A06FA"/>
    <w:multiLevelType w:val="hybridMultilevel"/>
    <w:tmpl w:val="A96E7A2E"/>
    <w:lvl w:ilvl="0" w:tplc="986C1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2C75"/>
    <w:multiLevelType w:val="hybridMultilevel"/>
    <w:tmpl w:val="EB942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6739C4"/>
    <w:multiLevelType w:val="hybridMultilevel"/>
    <w:tmpl w:val="E46CBFD0"/>
    <w:lvl w:ilvl="0" w:tplc="4DECD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F4802"/>
    <w:multiLevelType w:val="hybridMultilevel"/>
    <w:tmpl w:val="E3F0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DE"/>
    <w:rsid w:val="00051A84"/>
    <w:rsid w:val="00180EEA"/>
    <w:rsid w:val="001D0937"/>
    <w:rsid w:val="00244752"/>
    <w:rsid w:val="00275B29"/>
    <w:rsid w:val="00422A11"/>
    <w:rsid w:val="004E4400"/>
    <w:rsid w:val="00517C4D"/>
    <w:rsid w:val="005D7528"/>
    <w:rsid w:val="0063209C"/>
    <w:rsid w:val="006F69D1"/>
    <w:rsid w:val="00835473"/>
    <w:rsid w:val="00836CA8"/>
    <w:rsid w:val="008A282C"/>
    <w:rsid w:val="00947362"/>
    <w:rsid w:val="009F4D23"/>
    <w:rsid w:val="00B54F63"/>
    <w:rsid w:val="00BA623D"/>
    <w:rsid w:val="00BF057D"/>
    <w:rsid w:val="00C0632C"/>
    <w:rsid w:val="00D11EEC"/>
    <w:rsid w:val="00D832DE"/>
    <w:rsid w:val="00D949CF"/>
    <w:rsid w:val="00E94002"/>
    <w:rsid w:val="00EA3F72"/>
    <w:rsid w:val="00F41E23"/>
    <w:rsid w:val="00F66447"/>
    <w:rsid w:val="00FC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C0109-7F45-496F-B8C4-F2D702D5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D1"/>
    <w:pPr>
      <w:ind w:left="720"/>
      <w:contextualSpacing/>
    </w:pPr>
  </w:style>
  <w:style w:type="paragraph" w:styleId="Header">
    <w:name w:val="header"/>
    <w:basedOn w:val="Normal"/>
    <w:link w:val="HeaderChar"/>
    <w:uiPriority w:val="99"/>
    <w:unhideWhenUsed/>
    <w:rsid w:val="00D11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EEC"/>
  </w:style>
  <w:style w:type="paragraph" w:styleId="Footer">
    <w:name w:val="footer"/>
    <w:basedOn w:val="Normal"/>
    <w:link w:val="FooterChar"/>
    <w:uiPriority w:val="99"/>
    <w:unhideWhenUsed/>
    <w:rsid w:val="00D11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594F-6B53-41D9-8D00-81F8CB8A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AMS ITS TSD</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Marlene - AMS</dc:creator>
  <cp:keywords/>
  <dc:description/>
  <cp:lastModifiedBy>Betts, Marlene - AMS</cp:lastModifiedBy>
  <cp:revision>8</cp:revision>
  <dcterms:created xsi:type="dcterms:W3CDTF">2017-06-29T19:40:00Z</dcterms:created>
  <dcterms:modified xsi:type="dcterms:W3CDTF">2017-06-29T19:53:00Z</dcterms:modified>
</cp:coreProperties>
</file>