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51EA" w14:textId="77777777" w:rsidR="00F81043" w:rsidRPr="006D31C9" w:rsidRDefault="00F81043" w:rsidP="00F81043">
      <w:pPr>
        <w:pStyle w:val="Title"/>
      </w:pPr>
      <w:r>
        <w:t xml:space="preserve">USDA </w:t>
      </w:r>
      <w:r w:rsidRPr="006D31C9">
        <w:t xml:space="preserve">REGIONAL FOOD </w:t>
      </w:r>
      <w:r>
        <w:t xml:space="preserve">BUSINESS </w:t>
      </w:r>
      <w:r w:rsidRPr="006D31C9">
        <w:t>CENTERS</w:t>
      </w:r>
    </w:p>
    <w:p w14:paraId="6B6C5479" w14:textId="77777777" w:rsidR="00F81043" w:rsidRPr="00F81043" w:rsidRDefault="00F81043" w:rsidP="00F81043">
      <w:pPr>
        <w:pStyle w:val="Subtitle"/>
      </w:pPr>
      <w:r w:rsidRPr="00F81043">
        <w:t>Semiannual Performance Report</w:t>
      </w:r>
    </w:p>
    <w:p w14:paraId="247FFD02" w14:textId="77777777" w:rsidR="00F81043" w:rsidRDefault="00F81043" w:rsidP="00F81043">
      <w:pPr>
        <w:pStyle w:val="Textboxwithoutline"/>
      </w:pPr>
      <w:r>
        <w:t xml:space="preserve">A Semiannual Performance Report must be received within 30 days after the end of the first six months of the date of the signed agreement and 30 days after the end of each six-month period until the expiration date of the cooperative agreement. These performance reports illustrate the progress made toward the completion of each project within the agreement. </w:t>
      </w:r>
    </w:p>
    <w:p w14:paraId="03AA8CEF" w14:textId="480E2ACD" w:rsidR="00F81043" w:rsidRDefault="00F81043" w:rsidP="00F81043">
      <w:pPr>
        <w:pStyle w:val="Textboxwithoutline"/>
      </w:pPr>
      <w:r>
        <w:t xml:space="preserve">The report must cover the most recent six-month project performance period. The performance report must be typed, single‐spaced, in 11‐point font. Provide answers to each question below, or answer “not applicable” or “no results available yet” where necessary.  </w:t>
      </w:r>
    </w:p>
    <w:p w14:paraId="151A8730" w14:textId="71D140A9" w:rsidR="00712A4B" w:rsidRDefault="00712A4B" w:rsidP="00A2049B">
      <w:pPr>
        <w:spacing w:before="240"/>
      </w:pPr>
      <w:r>
        <w:t xml:space="preserve">Cooperative Agreement Number: </w:t>
      </w:r>
    </w:p>
    <w:p w14:paraId="35C0E786" w14:textId="77777777" w:rsidR="00712A4B" w:rsidRDefault="00712A4B" w:rsidP="00712A4B">
      <w:r>
        <w:t>Recipient Organization Name:</w:t>
      </w:r>
      <w:r>
        <w:tab/>
      </w:r>
    </w:p>
    <w:p w14:paraId="447EC42A" w14:textId="440FBCCA" w:rsidR="00712A4B" w:rsidRDefault="00712A4B" w:rsidP="00712A4B">
      <w:r>
        <w:t>Representative Name:</w:t>
      </w:r>
      <w:r>
        <w:tab/>
      </w:r>
    </w:p>
    <w:p w14:paraId="4E3859D8" w14:textId="77777777" w:rsidR="00712A4B" w:rsidRDefault="00712A4B" w:rsidP="00712A4B">
      <w:r>
        <w:t xml:space="preserve">Representative Email and Phone: </w:t>
      </w:r>
    </w:p>
    <w:p w14:paraId="62DBA475" w14:textId="64DC0017" w:rsidR="00712A4B" w:rsidRDefault="00712A4B" w:rsidP="00712A4B">
      <w:r>
        <w:t xml:space="preserve">Report Date Range </w:t>
      </w:r>
      <w:r w:rsidR="005A42D1">
        <w:t>(e.g., January 2023 – June 2023):</w:t>
      </w:r>
    </w:p>
    <w:p w14:paraId="66FB207D" w14:textId="3E78163D" w:rsidR="003F4A04" w:rsidRDefault="00712A4B" w:rsidP="001A0C10">
      <w:r>
        <w:t>Date Report Submitted:</w:t>
      </w:r>
      <w:r>
        <w:tab/>
      </w:r>
    </w:p>
    <w:p w14:paraId="2DE88721" w14:textId="7F70DBF2" w:rsidR="00035D76" w:rsidRPr="006108CA" w:rsidRDefault="00035D76" w:rsidP="00035D76">
      <w:pPr>
        <w:rPr>
          <w:b/>
          <w:bCs/>
        </w:rPr>
      </w:pPr>
      <w:r w:rsidRPr="006108CA">
        <w:rPr>
          <w:b/>
          <w:bCs/>
        </w:rPr>
        <w:t>Understanding challenges and successes at the center</w:t>
      </w:r>
      <w:r w:rsidR="00D06827">
        <w:rPr>
          <w:b/>
          <w:bCs/>
        </w:rPr>
        <w:t xml:space="preserve"> and network level</w:t>
      </w:r>
      <w:r w:rsidRPr="006108CA">
        <w:rPr>
          <w:b/>
          <w:bCs/>
        </w:rPr>
        <w:t>.</w:t>
      </w:r>
    </w:p>
    <w:p w14:paraId="4C94BC27" w14:textId="78A68BA7" w:rsidR="00035D76" w:rsidRDefault="00035D76" w:rsidP="00F462EA">
      <w:pPr>
        <w:pStyle w:val="ListParagraph"/>
        <w:numPr>
          <w:ilvl w:val="0"/>
          <w:numId w:val="6"/>
        </w:numPr>
        <w:contextualSpacing w:val="0"/>
      </w:pPr>
      <w:r>
        <w:t>Describe the progress and/or accomplishments on project activities. Highlight the impact</w:t>
      </w:r>
      <w:r w:rsidR="00473683">
        <w:t>s</w:t>
      </w:r>
      <w:r>
        <w:t xml:space="preserve"> on the project’s beneficiaries. </w:t>
      </w:r>
    </w:p>
    <w:p w14:paraId="010302BB" w14:textId="77777777" w:rsidR="00035D76" w:rsidRDefault="00035D76" w:rsidP="00035D76">
      <w:pPr>
        <w:pStyle w:val="ListParagraph"/>
        <w:numPr>
          <w:ilvl w:val="0"/>
          <w:numId w:val="6"/>
        </w:numPr>
      </w:pPr>
      <w:r>
        <w:t xml:space="preserve">Describe challenges or developments. </w:t>
      </w:r>
    </w:p>
    <w:p w14:paraId="6B8C7C40" w14:textId="77777777" w:rsidR="00035D76" w:rsidRDefault="00035D76" w:rsidP="00035D76">
      <w:pPr>
        <w:pStyle w:val="ListParagraph"/>
        <w:numPr>
          <w:ilvl w:val="1"/>
          <w:numId w:val="6"/>
        </w:numPr>
      </w:pPr>
      <w:r>
        <w:t>Describe the steps project changes taken or that will be taken to address those challenges.</w:t>
      </w:r>
    </w:p>
    <w:p w14:paraId="07878590" w14:textId="77777777" w:rsidR="00035D76" w:rsidRDefault="00035D76" w:rsidP="00F462EA">
      <w:pPr>
        <w:pStyle w:val="ListParagraph"/>
        <w:numPr>
          <w:ilvl w:val="1"/>
          <w:numId w:val="6"/>
        </w:numPr>
        <w:contextualSpacing w:val="0"/>
      </w:pPr>
      <w:r>
        <w:t>Describe how the USDA might assist with any challenges, to the extent it is able.</w:t>
      </w:r>
    </w:p>
    <w:p w14:paraId="2422A7AF" w14:textId="77777777" w:rsidR="005C1EDC" w:rsidRPr="00015775" w:rsidRDefault="005C1EDC" w:rsidP="005C1EDC">
      <w:pPr>
        <w:pStyle w:val="ListParagraph"/>
        <w:numPr>
          <w:ilvl w:val="0"/>
          <w:numId w:val="6"/>
        </w:numPr>
      </w:pPr>
      <w:r w:rsidRPr="52C938E4">
        <w:rPr>
          <w:rFonts w:ascii="Calibri" w:eastAsia="Calibri" w:hAnsi="Calibri" w:cs="Calibri"/>
        </w:rPr>
        <w:t xml:space="preserve">Describe </w:t>
      </w:r>
      <w:r>
        <w:rPr>
          <w:rFonts w:ascii="Calibri" w:eastAsia="Calibri" w:hAnsi="Calibri" w:cs="Calibri"/>
        </w:rPr>
        <w:t>any significant changes, external to this project, to the region’s food system (weather-related challenges, new distributors or retail outlets, new organization playing a significant role, etc.).</w:t>
      </w:r>
    </w:p>
    <w:p w14:paraId="751B89F3" w14:textId="00763077" w:rsidR="00035D76" w:rsidRPr="00F81043" w:rsidRDefault="00035D76" w:rsidP="00035D76">
      <w:pPr>
        <w:rPr>
          <w:rFonts w:cstheme="minorHAnsi"/>
          <w:b/>
          <w:bCs/>
        </w:rPr>
      </w:pPr>
      <w:r w:rsidRPr="00F81043">
        <w:rPr>
          <w:rFonts w:cstheme="minorHAnsi"/>
          <w:b/>
          <w:bCs/>
        </w:rPr>
        <w:t xml:space="preserve">Looking </w:t>
      </w:r>
      <w:r w:rsidR="00F81043">
        <w:rPr>
          <w:rFonts w:cstheme="minorHAnsi"/>
          <w:b/>
          <w:bCs/>
        </w:rPr>
        <w:t>f</w:t>
      </w:r>
      <w:r w:rsidRPr="00F81043">
        <w:rPr>
          <w:rFonts w:cstheme="minorHAnsi"/>
          <w:b/>
          <w:bCs/>
        </w:rPr>
        <w:t xml:space="preserve">orward: </w:t>
      </w:r>
    </w:p>
    <w:p w14:paraId="3C8828A9" w14:textId="77777777" w:rsidR="00035D76" w:rsidRPr="0034395C" w:rsidRDefault="00035D76" w:rsidP="00035D76">
      <w:pPr>
        <w:pStyle w:val="ListParagraph"/>
        <w:numPr>
          <w:ilvl w:val="0"/>
          <w:numId w:val="8"/>
        </w:numPr>
      </w:pPr>
      <w:r w:rsidRPr="77247D54">
        <w:t xml:space="preserve">What activities/impacts do you hope to accomplish in the next three months? Include information about anticipated community impact and outreach, new </w:t>
      </w:r>
      <w:r>
        <w:t>technical assistance</w:t>
      </w:r>
      <w:r w:rsidRPr="77247D54">
        <w:t xml:space="preserve">, and any other information you’d like to share.  </w:t>
      </w:r>
    </w:p>
    <w:p w14:paraId="6B76E46E" w14:textId="77777777" w:rsidR="006875AA" w:rsidRPr="005F5228" w:rsidRDefault="006875AA" w:rsidP="006875AA">
      <w:pPr>
        <w:rPr>
          <w:b/>
          <w:bCs/>
        </w:rPr>
      </w:pPr>
      <w:r w:rsidRPr="3ABFCEB7">
        <w:rPr>
          <w:b/>
          <w:bCs/>
        </w:rPr>
        <w:t>Describe technical assistance needs of the region, including changes in needs over this reporting period.</w:t>
      </w:r>
    </w:p>
    <w:p w14:paraId="293B4D6D" w14:textId="77777777" w:rsidR="00081FBF" w:rsidRDefault="00081FBF" w:rsidP="00081FBF">
      <w:pPr>
        <w:pStyle w:val="ListParagraph"/>
        <w:numPr>
          <w:ilvl w:val="0"/>
          <w:numId w:val="7"/>
        </w:numPr>
      </w:pPr>
      <w:r>
        <w:t xml:space="preserve">What technical assistance are </w:t>
      </w:r>
      <w:r w:rsidRPr="009E152B">
        <w:rPr>
          <w:b/>
          <w:bCs/>
        </w:rPr>
        <w:t>new</w:t>
      </w:r>
      <w:r>
        <w:t xml:space="preserve"> food businesses seeking from the Regional Food Center? </w:t>
      </w:r>
    </w:p>
    <w:p w14:paraId="63162224" w14:textId="77777777" w:rsidR="00081FBF" w:rsidRDefault="00081FBF" w:rsidP="00081FBF">
      <w:pPr>
        <w:pStyle w:val="ListParagraph"/>
      </w:pPr>
      <w:r>
        <w:t>Select all that apply:</w:t>
      </w:r>
    </w:p>
    <w:p w14:paraId="6328AD39" w14:textId="77777777" w:rsidR="00081FBF" w:rsidRDefault="00081FBF" w:rsidP="00081FBF">
      <w:pPr>
        <w:pStyle w:val="ListParagraph"/>
        <w:numPr>
          <w:ilvl w:val="0"/>
          <w:numId w:val="11"/>
        </w:numPr>
        <w:spacing w:before="120" w:after="120" w:line="276" w:lineRule="auto"/>
        <w:ind w:left="1080"/>
      </w:pPr>
      <w:r w:rsidRPr="00352FB6">
        <w:rPr>
          <w:i/>
          <w:iCs/>
        </w:rPr>
        <w:t>Value chain coordination</w:t>
      </w:r>
      <w:r>
        <w:t>, including networking and peer-to-peer sharing.</w:t>
      </w:r>
    </w:p>
    <w:p w14:paraId="2A8A3DFF" w14:textId="77777777" w:rsidR="00081FBF" w:rsidRDefault="00081FBF" w:rsidP="00081FBF">
      <w:pPr>
        <w:pStyle w:val="ListParagraph"/>
        <w:numPr>
          <w:ilvl w:val="0"/>
          <w:numId w:val="11"/>
        </w:numPr>
        <w:spacing w:before="120" w:after="120" w:line="276" w:lineRule="auto"/>
        <w:ind w:left="1080"/>
      </w:pPr>
      <w:r w:rsidRPr="00352FB6">
        <w:rPr>
          <w:i/>
          <w:iCs/>
        </w:rPr>
        <w:t>Market development</w:t>
      </w:r>
      <w:r>
        <w:t>, including market research, access, and marketing support.</w:t>
      </w:r>
    </w:p>
    <w:p w14:paraId="147934C2" w14:textId="77777777" w:rsidR="00081FBF" w:rsidRDefault="00081FBF" w:rsidP="00081FBF">
      <w:pPr>
        <w:pStyle w:val="ListParagraph"/>
        <w:numPr>
          <w:ilvl w:val="0"/>
          <w:numId w:val="10"/>
        </w:numPr>
        <w:ind w:left="1080"/>
      </w:pPr>
      <w:r w:rsidRPr="00D71CB3">
        <w:rPr>
          <w:i/>
          <w:iCs/>
        </w:rPr>
        <w:t>Navigating and managing financial resources from third parties</w:t>
      </w:r>
      <w:r>
        <w:t>, including federal, state, tribal, and other sources.</w:t>
      </w:r>
    </w:p>
    <w:p w14:paraId="08E9B725" w14:textId="77777777" w:rsidR="00081FBF" w:rsidRDefault="00081FBF" w:rsidP="00081FBF">
      <w:pPr>
        <w:pStyle w:val="ListParagraph"/>
        <w:numPr>
          <w:ilvl w:val="0"/>
          <w:numId w:val="10"/>
        </w:numPr>
        <w:ind w:left="1080"/>
      </w:pPr>
      <w:r w:rsidRPr="00A73835">
        <w:rPr>
          <w:i/>
          <w:iCs/>
        </w:rPr>
        <w:t>Minor business development</w:t>
      </w:r>
      <w:r>
        <w:t>, including planning, financial literacy, legal and regulatory awareness, succession planning, and record keeping.</w:t>
      </w:r>
    </w:p>
    <w:p w14:paraId="0923B08E" w14:textId="77777777" w:rsidR="00081FBF" w:rsidRDefault="00081FBF" w:rsidP="00081FBF">
      <w:pPr>
        <w:pStyle w:val="ListParagraph"/>
        <w:numPr>
          <w:ilvl w:val="0"/>
          <w:numId w:val="10"/>
        </w:numPr>
        <w:ind w:left="1080"/>
      </w:pPr>
      <w:r>
        <w:rPr>
          <w:i/>
          <w:iCs/>
        </w:rPr>
        <w:t>Other, please specify</w:t>
      </w:r>
    </w:p>
    <w:p w14:paraId="3EDC4704" w14:textId="0F6389FC" w:rsidR="00F462EA" w:rsidRDefault="00081FBF" w:rsidP="00F462EA">
      <w:pPr>
        <w:pStyle w:val="ListParagraph"/>
        <w:numPr>
          <w:ilvl w:val="1"/>
          <w:numId w:val="7"/>
        </w:numPr>
        <w:contextualSpacing w:val="0"/>
      </w:pPr>
      <w:r>
        <w:t>Of those, what categories or types were you able to provide?</w:t>
      </w:r>
    </w:p>
    <w:p w14:paraId="5817510D" w14:textId="77777777" w:rsidR="00081FBF" w:rsidRDefault="00081FBF" w:rsidP="00081FBF">
      <w:pPr>
        <w:pStyle w:val="ListParagraph"/>
        <w:numPr>
          <w:ilvl w:val="0"/>
          <w:numId w:val="7"/>
        </w:numPr>
      </w:pPr>
      <w:r>
        <w:t xml:space="preserve">What technical assistance are </w:t>
      </w:r>
      <w:r w:rsidRPr="009E152B">
        <w:rPr>
          <w:b/>
          <w:bCs/>
        </w:rPr>
        <w:t>existing</w:t>
      </w:r>
      <w:r>
        <w:t xml:space="preserve"> food businesses seeking from the Regional Food Center? </w:t>
      </w:r>
    </w:p>
    <w:p w14:paraId="118D4BD9" w14:textId="77777777" w:rsidR="00081FBF" w:rsidRDefault="00081FBF" w:rsidP="00081FBF">
      <w:pPr>
        <w:pStyle w:val="ListParagraph"/>
        <w:numPr>
          <w:ilvl w:val="0"/>
          <w:numId w:val="11"/>
        </w:numPr>
        <w:spacing w:before="120" w:after="120" w:line="276" w:lineRule="auto"/>
        <w:ind w:left="1080"/>
      </w:pPr>
      <w:r w:rsidRPr="00352FB6">
        <w:rPr>
          <w:i/>
          <w:iCs/>
        </w:rPr>
        <w:t>Value chain coordination</w:t>
      </w:r>
      <w:r>
        <w:t>, including networking and peer-to-peer sharing.</w:t>
      </w:r>
    </w:p>
    <w:p w14:paraId="74A37B6D" w14:textId="77777777" w:rsidR="00081FBF" w:rsidRDefault="00081FBF" w:rsidP="00081FBF">
      <w:pPr>
        <w:pStyle w:val="ListParagraph"/>
        <w:numPr>
          <w:ilvl w:val="0"/>
          <w:numId w:val="11"/>
        </w:numPr>
        <w:spacing w:before="120" w:after="120" w:line="276" w:lineRule="auto"/>
        <w:ind w:left="1080"/>
      </w:pPr>
      <w:r w:rsidRPr="00352FB6">
        <w:rPr>
          <w:i/>
          <w:iCs/>
        </w:rPr>
        <w:t>Market development</w:t>
      </w:r>
      <w:r>
        <w:t>, including market research, access, and marketing support.</w:t>
      </w:r>
    </w:p>
    <w:p w14:paraId="3EC2FC42" w14:textId="77777777" w:rsidR="00081FBF" w:rsidRDefault="00081FBF" w:rsidP="00081FBF">
      <w:pPr>
        <w:pStyle w:val="ListParagraph"/>
        <w:numPr>
          <w:ilvl w:val="0"/>
          <w:numId w:val="10"/>
        </w:numPr>
        <w:ind w:left="1080"/>
      </w:pPr>
      <w:r w:rsidRPr="00D71CB3">
        <w:rPr>
          <w:i/>
          <w:iCs/>
        </w:rPr>
        <w:t>Navigating and managing financial resources from third parties</w:t>
      </w:r>
      <w:r>
        <w:t>, including federal, state, tribal, and other sources.</w:t>
      </w:r>
    </w:p>
    <w:p w14:paraId="59544CF6" w14:textId="77777777" w:rsidR="00081FBF" w:rsidRDefault="00081FBF" w:rsidP="00081FBF">
      <w:pPr>
        <w:pStyle w:val="ListParagraph"/>
        <w:numPr>
          <w:ilvl w:val="0"/>
          <w:numId w:val="10"/>
        </w:numPr>
        <w:ind w:left="1080"/>
      </w:pPr>
      <w:r w:rsidRPr="00A73835">
        <w:rPr>
          <w:i/>
          <w:iCs/>
        </w:rPr>
        <w:t>Minor business development</w:t>
      </w:r>
      <w:r>
        <w:t>, including planning, financial literacy, legal and regulatory awareness, succession planning, and record keeping.</w:t>
      </w:r>
    </w:p>
    <w:p w14:paraId="1219632B" w14:textId="77777777" w:rsidR="00081FBF" w:rsidRDefault="00081FBF" w:rsidP="00081FBF">
      <w:pPr>
        <w:pStyle w:val="ListParagraph"/>
        <w:numPr>
          <w:ilvl w:val="0"/>
          <w:numId w:val="10"/>
        </w:numPr>
        <w:ind w:left="1080"/>
      </w:pPr>
      <w:r>
        <w:rPr>
          <w:i/>
          <w:iCs/>
        </w:rPr>
        <w:t>Other, please specify</w:t>
      </w:r>
    </w:p>
    <w:p w14:paraId="72FE2E60" w14:textId="77777777" w:rsidR="00081FBF" w:rsidRDefault="00081FBF" w:rsidP="00F462EA">
      <w:pPr>
        <w:pStyle w:val="ListParagraph"/>
        <w:numPr>
          <w:ilvl w:val="1"/>
          <w:numId w:val="7"/>
        </w:numPr>
        <w:contextualSpacing w:val="0"/>
      </w:pPr>
      <w:r>
        <w:t xml:space="preserve">Of those, what categories or types were you able to provide? </w:t>
      </w:r>
    </w:p>
    <w:p w14:paraId="1C461D33" w14:textId="77777777" w:rsidR="00081FBF" w:rsidRDefault="00081FBF" w:rsidP="00F462EA">
      <w:pPr>
        <w:pStyle w:val="ListParagraph"/>
        <w:numPr>
          <w:ilvl w:val="0"/>
          <w:numId w:val="7"/>
        </w:numPr>
        <w:contextualSpacing w:val="0"/>
      </w:pPr>
      <w:r>
        <w:t>How many technical assistance providers is the Regional Center working with?</w:t>
      </w:r>
    </w:p>
    <w:p w14:paraId="48DAFEF9" w14:textId="77777777" w:rsidR="00081FBF" w:rsidRDefault="00081FBF" w:rsidP="00081FBF">
      <w:pPr>
        <w:pStyle w:val="ListParagraph"/>
        <w:numPr>
          <w:ilvl w:val="0"/>
          <w:numId w:val="7"/>
        </w:numPr>
      </w:pPr>
      <w:r>
        <w:t>How many food businesses have been served via the technical assistance providers?</w:t>
      </w:r>
    </w:p>
    <w:p w14:paraId="1474814F" w14:textId="13E78B76" w:rsidR="00081FBF" w:rsidRDefault="00081FBF" w:rsidP="00F462EA">
      <w:pPr>
        <w:pStyle w:val="ListParagraph"/>
        <w:numPr>
          <w:ilvl w:val="1"/>
          <w:numId w:val="7"/>
        </w:numPr>
        <w:contextualSpacing w:val="0"/>
      </w:pPr>
      <w:r>
        <w:t>What are the demographics of these businesses? How many are BIPOC</w:t>
      </w:r>
      <w:r w:rsidR="00C12D78">
        <w:t xml:space="preserve"> (</w:t>
      </w:r>
      <w:r w:rsidR="00303C92">
        <w:t>black indigenous and people of color)</w:t>
      </w:r>
      <w:r>
        <w:t>-owned? How many serve underserved communities?</w:t>
      </w:r>
    </w:p>
    <w:p w14:paraId="694CB9B9" w14:textId="270C2226" w:rsidR="00081FBF" w:rsidRDefault="00081FBF" w:rsidP="00081FBF">
      <w:pPr>
        <w:pStyle w:val="ListParagraph"/>
        <w:numPr>
          <w:ilvl w:val="0"/>
          <w:numId w:val="7"/>
        </w:numPr>
      </w:pPr>
      <w:r>
        <w:t xml:space="preserve">How many </w:t>
      </w:r>
      <w:r w:rsidR="00E9331E">
        <w:t>sub</w:t>
      </w:r>
      <w:r>
        <w:t xml:space="preserve">grants have been distributed? </w:t>
      </w:r>
      <w:r w:rsidR="00E9331E">
        <w:t>(</w:t>
      </w:r>
      <w:r w:rsidR="00F462EA">
        <w:t>May</w:t>
      </w:r>
      <w:r w:rsidR="00E9331E">
        <w:t xml:space="preserve"> be not applicable during some reporting cycles)</w:t>
      </w:r>
    </w:p>
    <w:p w14:paraId="3F7DEB1D" w14:textId="72E36B69" w:rsidR="00081FBF" w:rsidRDefault="00081FBF" w:rsidP="00081FBF">
      <w:pPr>
        <w:pStyle w:val="ListParagraph"/>
        <w:numPr>
          <w:ilvl w:val="1"/>
          <w:numId w:val="7"/>
        </w:numPr>
      </w:pPr>
      <w:r>
        <w:t xml:space="preserve">How many </w:t>
      </w:r>
      <w:r w:rsidR="00366E71">
        <w:t>subaward</w:t>
      </w:r>
      <w:r w:rsidR="00F462EA">
        <w:t xml:space="preserve"> </w:t>
      </w:r>
      <w:r>
        <w:t>applications were submitted?</w:t>
      </w:r>
    </w:p>
    <w:p w14:paraId="5CB18981" w14:textId="2F0C4387" w:rsidR="00081FBF" w:rsidRDefault="004E445B" w:rsidP="00081FBF">
      <w:pPr>
        <w:pStyle w:val="ListParagraph"/>
        <w:numPr>
          <w:ilvl w:val="1"/>
          <w:numId w:val="7"/>
        </w:numPr>
      </w:pPr>
      <w:r>
        <w:t>What technical assistance was provided for subgrant applicants?</w:t>
      </w:r>
      <w:r w:rsidR="00081FBF">
        <w:t xml:space="preserve"> </w:t>
      </w:r>
    </w:p>
    <w:p w14:paraId="1BD2F7F8" w14:textId="503807DD" w:rsidR="00081FBF" w:rsidRPr="00035D76" w:rsidRDefault="00081FBF" w:rsidP="00035D76">
      <w:pPr>
        <w:pStyle w:val="ListParagraph"/>
        <w:numPr>
          <w:ilvl w:val="1"/>
          <w:numId w:val="7"/>
        </w:numPr>
      </w:pPr>
      <w:r>
        <w:t xml:space="preserve">How many </w:t>
      </w:r>
      <w:r w:rsidR="004E445B">
        <w:t>sub</w:t>
      </w:r>
      <w:r>
        <w:t xml:space="preserve">grant recipients accessed other sources of capital? </w:t>
      </w:r>
    </w:p>
    <w:p w14:paraId="113193A4" w14:textId="686ADCEF" w:rsidR="008702FD" w:rsidRPr="00325006" w:rsidRDefault="00325006" w:rsidP="0052172B">
      <w:pPr>
        <w:spacing w:before="120" w:after="120"/>
        <w:rPr>
          <w:b/>
          <w:bCs/>
        </w:rPr>
      </w:pPr>
      <w:r w:rsidRPr="0052172B">
        <w:rPr>
          <w:b/>
          <w:bCs/>
        </w:rPr>
        <w:t xml:space="preserve">Outcome: </w:t>
      </w:r>
      <w:r w:rsidR="001F7A06">
        <w:rPr>
          <w:b/>
          <w:bCs/>
        </w:rPr>
        <w:t>Expand and s</w:t>
      </w:r>
      <w:r w:rsidR="0052172B" w:rsidRPr="0052172B">
        <w:rPr>
          <w:b/>
          <w:bCs/>
        </w:rPr>
        <w:t>trengthen regional food systems networks and partnerships in response to hardships and vulnerabilities exposed by recent national emergencies, particularly the COVID-19 pandemic</w:t>
      </w:r>
      <w:r w:rsidR="00673A0B">
        <w:rPr>
          <w:b/>
          <w:bCs/>
        </w:rPr>
        <w:t>.</w:t>
      </w:r>
    </w:p>
    <w:p w14:paraId="08280F20" w14:textId="77246677" w:rsidR="00760886" w:rsidRDefault="00811102" w:rsidP="00760886">
      <w:pPr>
        <w:pStyle w:val="ListParagraph"/>
        <w:numPr>
          <w:ilvl w:val="0"/>
          <w:numId w:val="5"/>
        </w:numPr>
      </w:pPr>
      <w:r>
        <w:t>Number of</w:t>
      </w:r>
      <w:r w:rsidR="00760886">
        <w:t xml:space="preserve"> partnerships and/or collaborations established through </w:t>
      </w:r>
      <w:r>
        <w:t>Regional Food Center</w:t>
      </w:r>
      <w:r w:rsidR="00760886">
        <w:t xml:space="preserve"> activities</w:t>
      </w:r>
    </w:p>
    <w:p w14:paraId="2EA7A514" w14:textId="7C0AF52D" w:rsidR="00A173E1" w:rsidRDefault="0015781B" w:rsidP="0015781B">
      <w:pPr>
        <w:pStyle w:val="ListParagraph"/>
        <w:numPr>
          <w:ilvl w:val="0"/>
          <w:numId w:val="5"/>
        </w:numPr>
      </w:pPr>
      <w:r w:rsidRPr="0015781B">
        <w:t>Provide the following descriptive information about the established partnerships/collaborations:</w:t>
      </w:r>
    </w:p>
    <w:p w14:paraId="6B33432A" w14:textId="77777777" w:rsidR="00B223CE" w:rsidRDefault="00B223CE" w:rsidP="00B223CE">
      <w:pPr>
        <w:pStyle w:val="ListParagraph"/>
        <w:numPr>
          <w:ilvl w:val="1"/>
          <w:numId w:val="5"/>
        </w:numPr>
      </w:pPr>
      <w:r>
        <w:t>the number formalized with written agreements (i.e., MOU’s, signed contracts, etc.)</w:t>
      </w:r>
    </w:p>
    <w:p w14:paraId="28A487F0" w14:textId="77777777" w:rsidR="00B223CE" w:rsidRDefault="00B223CE" w:rsidP="00B223CE">
      <w:pPr>
        <w:pStyle w:val="ListParagraph"/>
        <w:numPr>
          <w:ilvl w:val="1"/>
          <w:numId w:val="5"/>
        </w:numPr>
      </w:pPr>
      <w:r>
        <w:t>the number of partnerships with underserved organizations</w:t>
      </w:r>
    </w:p>
    <w:p w14:paraId="4AFFC865" w14:textId="77777777" w:rsidR="00B223CE" w:rsidRDefault="00B223CE" w:rsidP="00B223CE">
      <w:pPr>
        <w:pStyle w:val="ListParagraph"/>
        <w:numPr>
          <w:ilvl w:val="1"/>
          <w:numId w:val="5"/>
        </w:numPr>
      </w:pPr>
      <w:r>
        <w:t>the number of partnerships between producers and institutions</w:t>
      </w:r>
    </w:p>
    <w:p w14:paraId="51B7AC19" w14:textId="77777777" w:rsidR="00B223CE" w:rsidRDefault="00B223CE" w:rsidP="00B223CE">
      <w:pPr>
        <w:pStyle w:val="ListParagraph"/>
        <w:numPr>
          <w:ilvl w:val="1"/>
          <w:numId w:val="5"/>
        </w:numPr>
      </w:pPr>
      <w:r>
        <w:t>the number of partnerships serving underserved communities</w:t>
      </w:r>
    </w:p>
    <w:p w14:paraId="0E521A05" w14:textId="77777777" w:rsidR="00B223CE" w:rsidRDefault="00B223CE" w:rsidP="00B223CE">
      <w:pPr>
        <w:pStyle w:val="ListParagraph"/>
        <w:numPr>
          <w:ilvl w:val="1"/>
          <w:numId w:val="5"/>
        </w:numPr>
      </w:pPr>
      <w:r>
        <w:t>the number that reported:</w:t>
      </w:r>
    </w:p>
    <w:p w14:paraId="7EBCEA9C" w14:textId="77777777" w:rsidR="00B223CE" w:rsidRDefault="00B223CE" w:rsidP="00B223CE">
      <w:pPr>
        <w:pStyle w:val="ListParagraph"/>
        <w:numPr>
          <w:ilvl w:val="2"/>
          <w:numId w:val="5"/>
        </w:numPr>
      </w:pPr>
      <w:r>
        <w:t>higher profits</w:t>
      </w:r>
    </w:p>
    <w:p w14:paraId="308156BD" w14:textId="77777777" w:rsidR="00B223CE" w:rsidRDefault="00B223CE" w:rsidP="00B223CE">
      <w:pPr>
        <w:pStyle w:val="ListParagraph"/>
        <w:numPr>
          <w:ilvl w:val="2"/>
          <w:numId w:val="5"/>
        </w:numPr>
      </w:pPr>
      <w:r>
        <w:t>more efficient use of resources</w:t>
      </w:r>
    </w:p>
    <w:p w14:paraId="6CE95212" w14:textId="77777777" w:rsidR="00B223CE" w:rsidRDefault="00B223CE" w:rsidP="00B223CE">
      <w:pPr>
        <w:pStyle w:val="ListParagraph"/>
        <w:numPr>
          <w:ilvl w:val="2"/>
          <w:numId w:val="5"/>
        </w:numPr>
      </w:pPr>
      <w:r>
        <w:t>increased access to institutional consumers</w:t>
      </w:r>
    </w:p>
    <w:p w14:paraId="0560BCAF" w14:textId="45CF2A17" w:rsidR="00B223CE" w:rsidRDefault="00B223CE" w:rsidP="00846FFA">
      <w:pPr>
        <w:pStyle w:val="ListParagraph"/>
        <w:numPr>
          <w:ilvl w:val="2"/>
          <w:numId w:val="5"/>
        </w:numPr>
      </w:pPr>
      <w:r>
        <w:t>additional mid-tier value chain enhancements (such as improved capacity to transport products to market)</w:t>
      </w:r>
    </w:p>
    <w:p w14:paraId="401203B7" w14:textId="77777777" w:rsidR="00A15CCD" w:rsidRDefault="00A15CCD" w:rsidP="007A5B89">
      <w:pPr>
        <w:pStyle w:val="ListParagraph"/>
        <w:numPr>
          <w:ilvl w:val="0"/>
          <w:numId w:val="5"/>
        </w:numPr>
        <w:contextualSpacing w:val="0"/>
      </w:pPr>
      <w:r>
        <w:t xml:space="preserve">What steps have been taken to sustain the work of the partnership beyond the cooperative agreement? </w:t>
      </w:r>
    </w:p>
    <w:p w14:paraId="63FD4B14" w14:textId="53DC28B1" w:rsidR="00760886" w:rsidRDefault="00760886" w:rsidP="00760886">
      <w:pPr>
        <w:pStyle w:val="ListParagraph"/>
        <w:numPr>
          <w:ilvl w:val="0"/>
          <w:numId w:val="5"/>
        </w:numPr>
      </w:pPr>
      <w:r>
        <w:t>N</w:t>
      </w:r>
      <w:r w:rsidRPr="005E3C8E">
        <w:t xml:space="preserve">umber of new/improved distribution systems developed. </w:t>
      </w:r>
    </w:p>
    <w:p w14:paraId="07363448" w14:textId="26261C73" w:rsidR="00760886" w:rsidRDefault="00760886" w:rsidP="00760886">
      <w:pPr>
        <w:pStyle w:val="ListParagraph"/>
        <w:numPr>
          <w:ilvl w:val="1"/>
          <w:numId w:val="5"/>
        </w:numPr>
      </w:pPr>
      <w:r w:rsidRPr="005E3C8E">
        <w:t>Of those, the number that</w:t>
      </w:r>
      <w:r w:rsidR="00E45A12">
        <w:t>:</w:t>
      </w:r>
    </w:p>
    <w:p w14:paraId="458064DB" w14:textId="77777777" w:rsidR="00760886" w:rsidRDefault="00760886" w:rsidP="00760886">
      <w:pPr>
        <w:pStyle w:val="ListParagraph"/>
        <w:numPr>
          <w:ilvl w:val="2"/>
          <w:numId w:val="5"/>
        </w:numPr>
      </w:pPr>
      <w:r w:rsidRPr="005E3C8E">
        <w:t>stemmed from new partnerships</w:t>
      </w:r>
    </w:p>
    <w:p w14:paraId="69A9EFF6" w14:textId="77777777" w:rsidR="00760886" w:rsidRDefault="00760886" w:rsidP="00760886">
      <w:pPr>
        <w:pStyle w:val="ListParagraph"/>
        <w:numPr>
          <w:ilvl w:val="2"/>
          <w:numId w:val="5"/>
        </w:numPr>
      </w:pPr>
      <w:r w:rsidRPr="005E3C8E">
        <w:t>increased efficiency</w:t>
      </w:r>
    </w:p>
    <w:p w14:paraId="3767985E" w14:textId="77777777" w:rsidR="00760886" w:rsidRDefault="00760886" w:rsidP="00760886">
      <w:pPr>
        <w:pStyle w:val="ListParagraph"/>
        <w:numPr>
          <w:ilvl w:val="2"/>
          <w:numId w:val="5"/>
        </w:numPr>
      </w:pPr>
      <w:r w:rsidRPr="005E3C8E">
        <w:t>reduced costs</w:t>
      </w:r>
    </w:p>
    <w:p w14:paraId="1C4D2C7C" w14:textId="77777777" w:rsidR="00760886" w:rsidRDefault="00760886" w:rsidP="00760886">
      <w:pPr>
        <w:pStyle w:val="ListParagraph"/>
        <w:numPr>
          <w:ilvl w:val="2"/>
          <w:numId w:val="5"/>
        </w:numPr>
      </w:pPr>
      <w:r w:rsidRPr="005E3C8E">
        <w:t>expanded customer reach</w:t>
      </w:r>
    </w:p>
    <w:p w14:paraId="57B05ED2" w14:textId="77777777" w:rsidR="00760886" w:rsidRDefault="00760886" w:rsidP="007A5B89">
      <w:pPr>
        <w:pStyle w:val="ListParagraph"/>
        <w:numPr>
          <w:ilvl w:val="2"/>
          <w:numId w:val="5"/>
        </w:numPr>
        <w:ind w:left="2174" w:hanging="187"/>
        <w:contextualSpacing w:val="0"/>
      </w:pPr>
      <w:r w:rsidRPr="005E3C8E">
        <w:t>increased online presence</w:t>
      </w:r>
    </w:p>
    <w:p w14:paraId="2F14264F" w14:textId="25C36D62" w:rsidR="001E211D" w:rsidRDefault="001E211D" w:rsidP="007A5B89">
      <w:pPr>
        <w:pStyle w:val="ListParagraph"/>
        <w:numPr>
          <w:ilvl w:val="0"/>
          <w:numId w:val="5"/>
        </w:numPr>
        <w:contextualSpacing w:val="0"/>
      </w:pPr>
      <w:r w:rsidRPr="006929E8">
        <w:t>Number of stakeholders that gained technical knowledge about resources within the regional food system</w:t>
      </w:r>
      <w:r w:rsidR="007A5B89">
        <w:t>.</w:t>
      </w:r>
    </w:p>
    <w:p w14:paraId="330E6FB4" w14:textId="554805AB" w:rsidR="001E211D" w:rsidRPr="006929E8" w:rsidRDefault="001E211D" w:rsidP="007A5B89">
      <w:pPr>
        <w:pStyle w:val="ListParagraph"/>
        <w:numPr>
          <w:ilvl w:val="0"/>
          <w:numId w:val="5"/>
        </w:numPr>
        <w:contextualSpacing w:val="0"/>
      </w:pPr>
      <w:r w:rsidRPr="006929E8">
        <w:t>Number of stakeholders that gained knowledge about more efficient and effective distribution systems</w:t>
      </w:r>
      <w:r w:rsidR="007A5B89">
        <w:t>.</w:t>
      </w:r>
    </w:p>
    <w:p w14:paraId="4BE01F69" w14:textId="470E4C62" w:rsidR="001E211D" w:rsidRDefault="001E211D" w:rsidP="00215E9D">
      <w:pPr>
        <w:pStyle w:val="ListParagraph"/>
        <w:numPr>
          <w:ilvl w:val="0"/>
          <w:numId w:val="5"/>
        </w:numPr>
        <w:contextualSpacing w:val="0"/>
      </w:pPr>
      <w:r w:rsidRPr="006929E8">
        <w:t>Number of stakeholders that adopted best practices or new technologies to improve distribution systems</w:t>
      </w:r>
      <w:r w:rsidR="007A5B89">
        <w:t>.</w:t>
      </w:r>
    </w:p>
    <w:p w14:paraId="7021E2DF" w14:textId="4D6B8D1D" w:rsidR="001E211D" w:rsidRDefault="001E211D" w:rsidP="00215E9D">
      <w:pPr>
        <w:pStyle w:val="ListParagraph"/>
        <w:numPr>
          <w:ilvl w:val="0"/>
          <w:numId w:val="5"/>
        </w:numPr>
        <w:contextualSpacing w:val="0"/>
      </w:pPr>
      <w:r>
        <w:t>N</w:t>
      </w:r>
      <w:r w:rsidRPr="0008040D">
        <w:t>umber of stakeholders trained on how to develop or maintain a direct-to-consumer enterpris</w:t>
      </w:r>
      <w:r>
        <w:t>e</w:t>
      </w:r>
      <w:r w:rsidR="00215E9D">
        <w:t>.</w:t>
      </w:r>
    </w:p>
    <w:p w14:paraId="0D84A769" w14:textId="1B8739EE" w:rsidR="00D66A72" w:rsidRDefault="00D66A72" w:rsidP="00215E9D">
      <w:pPr>
        <w:pStyle w:val="ListParagraph"/>
        <w:numPr>
          <w:ilvl w:val="0"/>
          <w:numId w:val="5"/>
        </w:numPr>
        <w:contextualSpacing w:val="0"/>
      </w:pPr>
      <w:r>
        <w:t xml:space="preserve">Number of stakeholders that connected with a USDA office or personnel </w:t>
      </w:r>
      <w:r w:rsidR="0020122C">
        <w:t>as a result of Regional Food Center activities.</w:t>
      </w:r>
    </w:p>
    <w:p w14:paraId="5BE303C3" w14:textId="6B7BED9D" w:rsidR="001E211D" w:rsidRDefault="001E211D" w:rsidP="00551320">
      <w:pPr>
        <w:pStyle w:val="ListParagraph"/>
        <w:numPr>
          <w:ilvl w:val="0"/>
          <w:numId w:val="5"/>
        </w:numPr>
      </w:pPr>
      <w:r w:rsidRPr="007500E1">
        <w:t xml:space="preserve">Amount of non-Federal financial, professional, and technical assistance resources secured because of </w:t>
      </w:r>
      <w:r>
        <w:t>project activities</w:t>
      </w:r>
      <w:r w:rsidRPr="007500E1">
        <w:t>, measured in dollars</w:t>
      </w:r>
      <w:r w:rsidR="00215E9D">
        <w:t>.</w:t>
      </w:r>
    </w:p>
    <w:p w14:paraId="6DA5C7A2" w14:textId="49C11FCD" w:rsidR="00C467B3" w:rsidRDefault="00C467B3" w:rsidP="00215E9D">
      <w:pPr>
        <w:pStyle w:val="ListParagraph"/>
        <w:numPr>
          <w:ilvl w:val="1"/>
          <w:numId w:val="5"/>
        </w:numPr>
        <w:contextualSpacing w:val="0"/>
      </w:pPr>
      <w:r>
        <w:t>What other types of capital have been leveraged? Provide examples.</w:t>
      </w:r>
    </w:p>
    <w:p w14:paraId="31B4E4E1" w14:textId="7CEE271E" w:rsidR="009E5F0F" w:rsidRPr="00035D76" w:rsidRDefault="00B45FC2" w:rsidP="00F7747D">
      <w:pPr>
        <w:pStyle w:val="ListParagraph"/>
        <w:numPr>
          <w:ilvl w:val="0"/>
          <w:numId w:val="5"/>
        </w:numPr>
        <w:rPr>
          <w:rFonts w:eastAsiaTheme="minorEastAsia"/>
        </w:rPr>
      </w:pPr>
      <w:r w:rsidRPr="68986016">
        <w:rPr>
          <w:rFonts w:ascii="Calibri" w:eastAsia="Calibri" w:hAnsi="Calibri" w:cs="Calibri"/>
        </w:rPr>
        <w:t>How do the new partnerships and networks affect local and regional supply chains</w:t>
      </w:r>
      <w:r w:rsidR="00110D7B">
        <w:rPr>
          <w:rFonts w:ascii="Calibri" w:eastAsia="Calibri" w:hAnsi="Calibri" w:cs="Calibri"/>
        </w:rPr>
        <w:t>? Provide at least two examples.</w:t>
      </w:r>
    </w:p>
    <w:p w14:paraId="78EE1DCF" w14:textId="245FE170" w:rsidR="009E5F0F" w:rsidRDefault="009E5F0F" w:rsidP="009E5F0F">
      <w:pPr>
        <w:spacing w:before="120" w:after="120"/>
        <w:rPr>
          <w:b/>
          <w:bCs/>
        </w:rPr>
      </w:pPr>
      <w:r w:rsidRPr="009E5F0F">
        <w:rPr>
          <w:b/>
          <w:bCs/>
        </w:rPr>
        <w:t xml:space="preserve">Outcome: Create more and better markets and increase market awareness and access, ensuring small and mid-size producers </w:t>
      </w:r>
      <w:r w:rsidR="00F30E77">
        <w:rPr>
          <w:b/>
          <w:bCs/>
        </w:rPr>
        <w:t xml:space="preserve">and processors </w:t>
      </w:r>
      <w:r w:rsidRPr="009E5F0F">
        <w:rPr>
          <w:b/>
          <w:bCs/>
        </w:rPr>
        <w:t>have the opportunity to gain access to distributors, retail outlets, and institutions</w:t>
      </w:r>
      <w:r w:rsidR="00934EB2">
        <w:rPr>
          <w:b/>
          <w:bCs/>
        </w:rPr>
        <w:t>.</w:t>
      </w:r>
    </w:p>
    <w:p w14:paraId="6DEB449F" w14:textId="31001473" w:rsidR="00934EB2" w:rsidRDefault="00934EB2" w:rsidP="00934EB2">
      <w:pPr>
        <w:pStyle w:val="ListParagraph"/>
        <w:numPr>
          <w:ilvl w:val="0"/>
          <w:numId w:val="14"/>
        </w:numPr>
      </w:pPr>
      <w:r>
        <w:t>Number of partnerships and/or collaborations established between producers/processors and market access points</w:t>
      </w:r>
      <w:r w:rsidR="00215E9D">
        <w:t>.</w:t>
      </w:r>
    </w:p>
    <w:p w14:paraId="75B48C15" w14:textId="77777777" w:rsidR="00934EB2" w:rsidRDefault="00934EB2" w:rsidP="00934EB2">
      <w:pPr>
        <w:pStyle w:val="ListParagraph"/>
        <w:numPr>
          <w:ilvl w:val="1"/>
          <w:numId w:val="14"/>
        </w:numPr>
      </w:pPr>
      <w:r>
        <w:t>Of those, the number formalized with written agreements (i.e., MOU’s, signed contracts, etc.)</w:t>
      </w:r>
    </w:p>
    <w:p w14:paraId="2A6EF971" w14:textId="77777777" w:rsidR="00934EB2" w:rsidRDefault="00934EB2" w:rsidP="00934EB2">
      <w:pPr>
        <w:pStyle w:val="ListParagraph"/>
        <w:numPr>
          <w:ilvl w:val="1"/>
          <w:numId w:val="14"/>
        </w:numPr>
      </w:pPr>
      <w:r>
        <w:t>Of those, the number with and/or between underserved organizations</w:t>
      </w:r>
    </w:p>
    <w:p w14:paraId="7E64289B" w14:textId="5D0C1D43" w:rsidR="00934EB2" w:rsidRDefault="00934EB2" w:rsidP="00934EB2">
      <w:pPr>
        <w:pStyle w:val="ListParagraph"/>
        <w:numPr>
          <w:ilvl w:val="1"/>
          <w:numId w:val="14"/>
        </w:numPr>
      </w:pPr>
      <w:r>
        <w:t>Of those, the number that reported</w:t>
      </w:r>
      <w:r w:rsidR="005C24BB">
        <w:t>:</w:t>
      </w:r>
    </w:p>
    <w:p w14:paraId="6376CA3A" w14:textId="77777777" w:rsidR="00934EB2" w:rsidRDefault="00934EB2" w:rsidP="00934EB2">
      <w:pPr>
        <w:pStyle w:val="ListParagraph"/>
        <w:numPr>
          <w:ilvl w:val="2"/>
          <w:numId w:val="14"/>
        </w:numPr>
      </w:pPr>
      <w:r>
        <w:t>higher profits</w:t>
      </w:r>
    </w:p>
    <w:p w14:paraId="5F390017" w14:textId="77777777" w:rsidR="00934EB2" w:rsidRDefault="00934EB2" w:rsidP="00934EB2">
      <w:pPr>
        <w:pStyle w:val="ListParagraph"/>
        <w:numPr>
          <w:ilvl w:val="2"/>
          <w:numId w:val="14"/>
        </w:numPr>
      </w:pPr>
      <w:r>
        <w:t>increased access to institutional consumers</w:t>
      </w:r>
    </w:p>
    <w:p w14:paraId="28C55736" w14:textId="77777777" w:rsidR="00934EB2" w:rsidRDefault="00934EB2" w:rsidP="00215E9D">
      <w:pPr>
        <w:pStyle w:val="ListParagraph"/>
        <w:numPr>
          <w:ilvl w:val="2"/>
          <w:numId w:val="14"/>
        </w:numPr>
        <w:ind w:left="2174" w:hanging="187"/>
        <w:contextualSpacing w:val="0"/>
      </w:pPr>
      <w:r>
        <w:t>other mid-tier value chain enhancements (such as improved capacity to transport products to market)</w:t>
      </w:r>
    </w:p>
    <w:p w14:paraId="35AF78D3" w14:textId="21E7B87D" w:rsidR="00934EB2" w:rsidRDefault="00934EB2" w:rsidP="00532702">
      <w:pPr>
        <w:pStyle w:val="ListParagraph"/>
        <w:numPr>
          <w:ilvl w:val="0"/>
          <w:numId w:val="14"/>
        </w:numPr>
        <w:contextualSpacing w:val="0"/>
      </w:pPr>
      <w:r>
        <w:t>Number of producers/processors who increased production to meet increased demand</w:t>
      </w:r>
      <w:r w:rsidR="00532702">
        <w:t>.</w:t>
      </w:r>
    </w:p>
    <w:p w14:paraId="6AB743D8" w14:textId="519D50B3" w:rsidR="00934EB2" w:rsidRDefault="00934EB2" w:rsidP="00532702">
      <w:pPr>
        <w:pStyle w:val="ListParagraph"/>
        <w:numPr>
          <w:ilvl w:val="0"/>
          <w:numId w:val="14"/>
        </w:numPr>
        <w:contextualSpacing w:val="0"/>
      </w:pPr>
      <w:r>
        <w:t>Number of new strategies developed to improve local/regional food processing, distribution, aggregation, or storage</w:t>
      </w:r>
      <w:r w:rsidR="00532702">
        <w:t>.</w:t>
      </w:r>
    </w:p>
    <w:p w14:paraId="6FE9C27F" w14:textId="1B2DD333" w:rsidR="00934EB2" w:rsidRDefault="00934EB2" w:rsidP="00532702">
      <w:pPr>
        <w:pStyle w:val="ListParagraph"/>
        <w:numPr>
          <w:ilvl w:val="0"/>
          <w:numId w:val="14"/>
        </w:numPr>
        <w:contextualSpacing w:val="0"/>
      </w:pPr>
      <w:r>
        <w:t>Number of stakeholders trained to use new strategies</w:t>
      </w:r>
      <w:r w:rsidR="00532702">
        <w:t>.</w:t>
      </w:r>
    </w:p>
    <w:p w14:paraId="5D931075" w14:textId="480BFBC8" w:rsidR="00934EB2" w:rsidRPr="008511E5" w:rsidRDefault="00934EB2" w:rsidP="00532702">
      <w:pPr>
        <w:pStyle w:val="ListParagraph"/>
        <w:numPr>
          <w:ilvl w:val="0"/>
          <w:numId w:val="14"/>
        </w:numPr>
        <w:contextualSpacing w:val="0"/>
      </w:pPr>
      <w:r>
        <w:t>Number of market access points that reported increased or improved processing, distribution, storage, and/or aggregation of regionally produced agricultural products</w:t>
      </w:r>
      <w:r w:rsidR="00532702">
        <w:t>.</w:t>
      </w:r>
    </w:p>
    <w:p w14:paraId="293EB319" w14:textId="0D24953E" w:rsidR="00760B5D" w:rsidRPr="002E4925" w:rsidRDefault="00760B5D" w:rsidP="008E0205">
      <w:r w:rsidRPr="002E4925">
        <w:t>Outcome: Increase food and farm business and financ</w:t>
      </w:r>
      <w:r w:rsidR="002806EC">
        <w:t>ial</w:t>
      </w:r>
      <w:r w:rsidRPr="002E4925">
        <w:t xml:space="preserve"> acumen</w:t>
      </w:r>
      <w:r w:rsidR="00F92C62">
        <w:t>,</w:t>
      </w:r>
      <w:r w:rsidR="002E4925" w:rsidRPr="002E4925" w:rsidDel="00F92C62">
        <w:t xml:space="preserve"> </w:t>
      </w:r>
      <w:r w:rsidR="00F92C62">
        <w:t>increase</w:t>
      </w:r>
      <w:r w:rsidR="00F92C62" w:rsidRPr="002E4925">
        <w:t xml:space="preserve"> </w:t>
      </w:r>
      <w:r w:rsidR="002E4925" w:rsidRPr="002E4925">
        <w:t>the number of new food and farm businesses</w:t>
      </w:r>
      <w:r w:rsidR="006C0EE5">
        <w:t>,</w:t>
      </w:r>
      <w:r w:rsidR="002E4925" w:rsidRPr="002E4925">
        <w:t xml:space="preserve"> and</w:t>
      </w:r>
      <w:r w:rsidR="00F92C62">
        <w:t xml:space="preserve"> improve</w:t>
      </w:r>
      <w:r w:rsidR="002E4925" w:rsidRPr="002E4925">
        <w:t xml:space="preserve"> viability of existing businesses</w:t>
      </w:r>
      <w:r w:rsidR="002E4925">
        <w:t>.</w:t>
      </w:r>
    </w:p>
    <w:p w14:paraId="2DDDBD65" w14:textId="77777777" w:rsidR="008F31BA" w:rsidRDefault="008F31BA" w:rsidP="0058702A">
      <w:pPr>
        <w:pStyle w:val="ListParagraph"/>
        <w:numPr>
          <w:ilvl w:val="0"/>
          <w:numId w:val="15"/>
        </w:numPr>
      </w:pPr>
      <w:r>
        <w:t>Number of new food businesses</w:t>
      </w:r>
    </w:p>
    <w:p w14:paraId="6F291F83" w14:textId="77777777" w:rsidR="00D92487" w:rsidRDefault="00D92487" w:rsidP="00D92487">
      <w:pPr>
        <w:pStyle w:val="ListParagraph"/>
        <w:numPr>
          <w:ilvl w:val="1"/>
          <w:numId w:val="15"/>
        </w:numPr>
      </w:pPr>
      <w:r w:rsidRPr="005E3C8E">
        <w:t xml:space="preserve">Of those, the number </w:t>
      </w:r>
      <w:r>
        <w:t>of:</w:t>
      </w:r>
    </w:p>
    <w:p w14:paraId="42C1A887" w14:textId="12E5280F" w:rsidR="005B191C" w:rsidRDefault="005B191C" w:rsidP="005B191C">
      <w:pPr>
        <w:pStyle w:val="ListParagraph"/>
        <w:numPr>
          <w:ilvl w:val="2"/>
          <w:numId w:val="15"/>
        </w:numPr>
        <w:rPr>
          <w:rFonts w:eastAsiaTheme="minorEastAsia"/>
        </w:rPr>
      </w:pPr>
      <w:r>
        <w:rPr>
          <w:rFonts w:eastAsiaTheme="minorEastAsia"/>
        </w:rPr>
        <w:t>Food hubs</w:t>
      </w:r>
    </w:p>
    <w:p w14:paraId="0604107F" w14:textId="34B5AA63" w:rsidR="005B191C" w:rsidRDefault="005B191C" w:rsidP="005B191C">
      <w:pPr>
        <w:pStyle w:val="ListParagraph"/>
        <w:numPr>
          <w:ilvl w:val="2"/>
          <w:numId w:val="15"/>
        </w:numPr>
        <w:rPr>
          <w:rFonts w:eastAsiaTheme="minorEastAsia"/>
        </w:rPr>
      </w:pPr>
      <w:r>
        <w:rPr>
          <w:rFonts w:eastAsiaTheme="minorEastAsia"/>
        </w:rPr>
        <w:t>Distributors</w:t>
      </w:r>
    </w:p>
    <w:p w14:paraId="16778CF6" w14:textId="32181CB0" w:rsidR="005B191C" w:rsidRDefault="005B191C" w:rsidP="005B191C">
      <w:pPr>
        <w:pStyle w:val="ListParagraph"/>
        <w:numPr>
          <w:ilvl w:val="2"/>
          <w:numId w:val="15"/>
        </w:numPr>
        <w:rPr>
          <w:rFonts w:eastAsiaTheme="minorEastAsia"/>
        </w:rPr>
      </w:pPr>
      <w:r>
        <w:rPr>
          <w:rFonts w:eastAsiaTheme="minorEastAsia"/>
        </w:rPr>
        <w:t>Producers</w:t>
      </w:r>
    </w:p>
    <w:p w14:paraId="533F320C" w14:textId="15EE19C9" w:rsidR="00A27533" w:rsidRDefault="00A27533" w:rsidP="00A27533">
      <w:pPr>
        <w:pStyle w:val="ListParagraph"/>
        <w:numPr>
          <w:ilvl w:val="2"/>
          <w:numId w:val="15"/>
        </w:numPr>
        <w:rPr>
          <w:rFonts w:eastAsiaTheme="minorEastAsia"/>
        </w:rPr>
      </w:pPr>
      <w:r>
        <w:rPr>
          <w:rFonts w:eastAsiaTheme="minorEastAsia"/>
        </w:rPr>
        <w:t>Retailers</w:t>
      </w:r>
    </w:p>
    <w:p w14:paraId="0070F493" w14:textId="3BFF7A60" w:rsidR="00A27533" w:rsidRDefault="00A27533" w:rsidP="00A27533">
      <w:pPr>
        <w:pStyle w:val="ListParagraph"/>
        <w:numPr>
          <w:ilvl w:val="2"/>
          <w:numId w:val="15"/>
        </w:numPr>
        <w:rPr>
          <w:rFonts w:eastAsiaTheme="minorEastAsia"/>
        </w:rPr>
      </w:pPr>
      <w:r>
        <w:rPr>
          <w:rFonts w:eastAsiaTheme="minorEastAsia"/>
        </w:rPr>
        <w:t>Restaurants</w:t>
      </w:r>
    </w:p>
    <w:p w14:paraId="3DA673C4" w14:textId="1B769205" w:rsidR="00A27533" w:rsidRPr="00A27533" w:rsidRDefault="00A27533" w:rsidP="00532702">
      <w:pPr>
        <w:pStyle w:val="ListParagraph"/>
        <w:numPr>
          <w:ilvl w:val="2"/>
          <w:numId w:val="15"/>
        </w:numPr>
        <w:ind w:left="2174" w:hanging="187"/>
        <w:contextualSpacing w:val="0"/>
        <w:rPr>
          <w:rFonts w:eastAsiaTheme="minorEastAsia"/>
        </w:rPr>
      </w:pPr>
      <w:r>
        <w:rPr>
          <w:rFonts w:eastAsiaTheme="minorEastAsia"/>
        </w:rPr>
        <w:t>Other, please list.</w:t>
      </w:r>
    </w:p>
    <w:p w14:paraId="073547A5" w14:textId="77777777" w:rsidR="0058702A" w:rsidRDefault="0058702A" w:rsidP="00532702">
      <w:pPr>
        <w:pStyle w:val="ListParagraph"/>
        <w:numPr>
          <w:ilvl w:val="0"/>
          <w:numId w:val="15"/>
        </w:numPr>
        <w:contextualSpacing w:val="0"/>
      </w:pPr>
      <w:r>
        <w:t>Number of feasibility studies conducted</w:t>
      </w:r>
    </w:p>
    <w:p w14:paraId="220A2C5B" w14:textId="77777777" w:rsidR="0058702A" w:rsidRDefault="0058702A" w:rsidP="0058702A">
      <w:pPr>
        <w:pStyle w:val="ListParagraph"/>
        <w:numPr>
          <w:ilvl w:val="0"/>
          <w:numId w:val="15"/>
        </w:numPr>
      </w:pPr>
      <w:r>
        <w:t>Number of projects</w:t>
      </w:r>
    </w:p>
    <w:p w14:paraId="7B54675C" w14:textId="77777777" w:rsidR="0058702A" w:rsidRDefault="0058702A" w:rsidP="0058702A">
      <w:pPr>
        <w:pStyle w:val="ListParagraph"/>
        <w:numPr>
          <w:ilvl w:val="1"/>
          <w:numId w:val="15"/>
        </w:numPr>
      </w:pPr>
      <w:r>
        <w:t>deemed viable after conducting feasibility study</w:t>
      </w:r>
    </w:p>
    <w:p w14:paraId="700E3F7C" w14:textId="77777777" w:rsidR="0058702A" w:rsidRDefault="0058702A" w:rsidP="00532702">
      <w:pPr>
        <w:pStyle w:val="ListParagraph"/>
        <w:numPr>
          <w:ilvl w:val="1"/>
          <w:numId w:val="15"/>
        </w:numPr>
        <w:contextualSpacing w:val="0"/>
      </w:pPr>
      <w:r>
        <w:t>deemed not viable after conducting feasibility study</w:t>
      </w:r>
    </w:p>
    <w:p w14:paraId="6DA67D0B" w14:textId="77777777" w:rsidR="0058702A" w:rsidRDefault="0058702A" w:rsidP="00532702">
      <w:pPr>
        <w:pStyle w:val="ListParagraph"/>
        <w:numPr>
          <w:ilvl w:val="0"/>
          <w:numId w:val="15"/>
        </w:numPr>
        <w:contextualSpacing w:val="0"/>
      </w:pPr>
      <w:r>
        <w:t>Number of business development plans created</w:t>
      </w:r>
    </w:p>
    <w:p w14:paraId="2717F8B9" w14:textId="77777777" w:rsidR="0058702A" w:rsidRDefault="0058702A" w:rsidP="00532702">
      <w:pPr>
        <w:pStyle w:val="ListParagraph"/>
        <w:numPr>
          <w:ilvl w:val="0"/>
          <w:numId w:val="15"/>
        </w:numPr>
        <w:contextualSpacing w:val="0"/>
      </w:pPr>
      <w:r>
        <w:t>Number of strategic plans developed</w:t>
      </w:r>
    </w:p>
    <w:p w14:paraId="5DAD9012" w14:textId="77777777" w:rsidR="0058702A" w:rsidRDefault="0058702A" w:rsidP="0058702A">
      <w:pPr>
        <w:pStyle w:val="ListParagraph"/>
        <w:numPr>
          <w:ilvl w:val="0"/>
          <w:numId w:val="15"/>
        </w:numPr>
      </w:pPr>
      <w:r>
        <w:t>Amount of non-Federal financial, professional, and technical assistance resources secured because of the developed plan(s), measured in dollars</w:t>
      </w:r>
    </w:p>
    <w:p w14:paraId="1F82B68E" w14:textId="732162D3" w:rsidR="00F66E5D" w:rsidRDefault="00F66E5D" w:rsidP="00F66E5D">
      <w:pPr>
        <w:pStyle w:val="ListParagraph"/>
        <w:numPr>
          <w:ilvl w:val="1"/>
          <w:numId w:val="15"/>
        </w:numPr>
      </w:pPr>
      <w:r>
        <w:t>What other types of capital have been leveraged? Provide examples.</w:t>
      </w:r>
    </w:p>
    <w:p w14:paraId="4F0A18DC" w14:textId="528B30F1" w:rsidR="00F81043" w:rsidRPr="008E0205" w:rsidRDefault="00100C14" w:rsidP="68986016">
      <w:pPr>
        <w:rPr>
          <w:b/>
          <w:bCs/>
        </w:rPr>
      </w:pPr>
      <w:r w:rsidRPr="00F81043">
        <w:rPr>
          <w:b/>
          <w:bCs/>
        </w:rPr>
        <w:t xml:space="preserve">Additional: </w:t>
      </w:r>
      <w:r w:rsidR="41381BD9" w:rsidRPr="00F81043">
        <w:rPr>
          <w:b/>
          <w:bCs/>
        </w:rPr>
        <w:t>What else would you like the USDA to know?</w:t>
      </w:r>
    </w:p>
    <w:p w14:paraId="2645B3C9" w14:textId="51688BC9" w:rsidR="00F81043" w:rsidRPr="00F81043" w:rsidRDefault="00F81043" w:rsidP="008E0205">
      <w:pPr>
        <w:spacing w:before="720"/>
        <w:rPr>
          <w:i/>
          <w:iCs/>
          <w:sz w:val="18"/>
          <w:szCs w:val="18"/>
        </w:rPr>
      </w:pPr>
      <w:r w:rsidRPr="00F81043">
        <w:rPr>
          <w:i/>
          <w:iCs/>
          <w:sz w:val="18"/>
          <w:szCs w:val="18"/>
        </w:rPr>
        <w:t>Note: According to the Paperwork Reduction Act of 1995, an Agency may not conduct or sponsor, and a person is not required to respond to a collection of information unless it displays a valid OMB control number. The valid OMB control number for this information collection is 0581-0335.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w:t>
      </w:r>
    </w:p>
    <w:sectPr w:rsidR="00F81043" w:rsidRPr="00F8104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A5EF" w14:textId="77777777" w:rsidR="00F668F0" w:rsidRDefault="00F668F0" w:rsidP="00855FEB">
      <w:pPr>
        <w:spacing w:after="0" w:line="240" w:lineRule="auto"/>
      </w:pPr>
      <w:r>
        <w:separator/>
      </w:r>
    </w:p>
  </w:endnote>
  <w:endnote w:type="continuationSeparator" w:id="0">
    <w:p w14:paraId="1DD030AD" w14:textId="77777777" w:rsidR="00F668F0" w:rsidRDefault="00F668F0" w:rsidP="00855FEB">
      <w:pPr>
        <w:spacing w:after="0" w:line="240" w:lineRule="auto"/>
      </w:pPr>
      <w:r>
        <w:continuationSeparator/>
      </w:r>
    </w:p>
  </w:endnote>
  <w:endnote w:type="continuationNotice" w:id="1">
    <w:p w14:paraId="2273330C" w14:textId="77777777" w:rsidR="00F668F0" w:rsidRDefault="00F66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2B8B" w14:textId="77777777" w:rsidR="00F668F0" w:rsidRDefault="00F668F0" w:rsidP="00855FEB">
      <w:pPr>
        <w:spacing w:after="0" w:line="240" w:lineRule="auto"/>
      </w:pPr>
      <w:r>
        <w:separator/>
      </w:r>
    </w:p>
  </w:footnote>
  <w:footnote w:type="continuationSeparator" w:id="0">
    <w:p w14:paraId="178D440C" w14:textId="77777777" w:rsidR="00F668F0" w:rsidRDefault="00F668F0" w:rsidP="00855FEB">
      <w:pPr>
        <w:spacing w:after="0" w:line="240" w:lineRule="auto"/>
      </w:pPr>
      <w:r>
        <w:continuationSeparator/>
      </w:r>
    </w:p>
  </w:footnote>
  <w:footnote w:type="continuationNotice" w:id="1">
    <w:p w14:paraId="1E77473D" w14:textId="77777777" w:rsidR="00F668F0" w:rsidRDefault="00F66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8B18" w14:textId="2E492E47" w:rsidR="00855FEB" w:rsidRDefault="00855FEB" w:rsidP="00855FEB">
    <w:pPr>
      <w:pStyle w:val="Header"/>
      <w:jc w:val="right"/>
    </w:pPr>
    <w:r>
      <w:t>OMB No. 0581‐</w:t>
    </w:r>
    <w:r w:rsidR="009B4043">
      <w:t>0335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D85"/>
    <w:multiLevelType w:val="hybridMultilevel"/>
    <w:tmpl w:val="071409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0D12"/>
    <w:multiLevelType w:val="hybridMultilevel"/>
    <w:tmpl w:val="1C66CB0A"/>
    <w:lvl w:ilvl="0" w:tplc="D70ED2D6">
      <w:start w:val="1"/>
      <w:numFmt w:val="decimal"/>
      <w:lvlText w:val="%1."/>
      <w:lvlJc w:val="left"/>
      <w:pPr>
        <w:ind w:left="720" w:hanging="360"/>
      </w:pPr>
    </w:lvl>
    <w:lvl w:ilvl="1" w:tplc="DD3866A4">
      <w:start w:val="1"/>
      <w:numFmt w:val="lowerLetter"/>
      <w:lvlText w:val="%2."/>
      <w:lvlJc w:val="left"/>
      <w:pPr>
        <w:ind w:left="1440" w:hanging="360"/>
      </w:pPr>
    </w:lvl>
    <w:lvl w:ilvl="2" w:tplc="383EF95E">
      <w:start w:val="1"/>
      <w:numFmt w:val="lowerRoman"/>
      <w:lvlText w:val="%3."/>
      <w:lvlJc w:val="right"/>
      <w:pPr>
        <w:ind w:left="2160" w:hanging="180"/>
      </w:pPr>
    </w:lvl>
    <w:lvl w:ilvl="3" w:tplc="13A85C5E">
      <w:start w:val="1"/>
      <w:numFmt w:val="decimal"/>
      <w:lvlText w:val="%4."/>
      <w:lvlJc w:val="left"/>
      <w:pPr>
        <w:ind w:left="2880" w:hanging="360"/>
      </w:pPr>
    </w:lvl>
    <w:lvl w:ilvl="4" w:tplc="EA7087DC">
      <w:start w:val="1"/>
      <w:numFmt w:val="lowerLetter"/>
      <w:lvlText w:val="%5."/>
      <w:lvlJc w:val="left"/>
      <w:pPr>
        <w:ind w:left="3600" w:hanging="360"/>
      </w:pPr>
    </w:lvl>
    <w:lvl w:ilvl="5" w:tplc="91A87A7A">
      <w:start w:val="1"/>
      <w:numFmt w:val="lowerRoman"/>
      <w:lvlText w:val="%6."/>
      <w:lvlJc w:val="right"/>
      <w:pPr>
        <w:ind w:left="4320" w:hanging="180"/>
      </w:pPr>
    </w:lvl>
    <w:lvl w:ilvl="6" w:tplc="0E147998">
      <w:start w:val="1"/>
      <w:numFmt w:val="decimal"/>
      <w:lvlText w:val="%7."/>
      <w:lvlJc w:val="left"/>
      <w:pPr>
        <w:ind w:left="5040" w:hanging="360"/>
      </w:pPr>
    </w:lvl>
    <w:lvl w:ilvl="7" w:tplc="2D3A88EC">
      <w:start w:val="1"/>
      <w:numFmt w:val="lowerLetter"/>
      <w:lvlText w:val="%8."/>
      <w:lvlJc w:val="left"/>
      <w:pPr>
        <w:ind w:left="5760" w:hanging="360"/>
      </w:pPr>
    </w:lvl>
    <w:lvl w:ilvl="8" w:tplc="6CBA89AA">
      <w:start w:val="1"/>
      <w:numFmt w:val="lowerRoman"/>
      <w:lvlText w:val="%9."/>
      <w:lvlJc w:val="right"/>
      <w:pPr>
        <w:ind w:left="6480" w:hanging="180"/>
      </w:pPr>
    </w:lvl>
  </w:abstractNum>
  <w:abstractNum w:abstractNumId="2" w15:restartNumberingAfterBreak="0">
    <w:nsid w:val="125A2DC5"/>
    <w:multiLevelType w:val="hybridMultilevel"/>
    <w:tmpl w:val="C10A2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453B"/>
    <w:multiLevelType w:val="hybridMultilevel"/>
    <w:tmpl w:val="6DA26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D770C"/>
    <w:multiLevelType w:val="hybridMultilevel"/>
    <w:tmpl w:val="B4B403C6"/>
    <w:lvl w:ilvl="0" w:tplc="315040C2">
      <w:start w:val="1"/>
      <w:numFmt w:val="decimal"/>
      <w:lvlText w:val="%1."/>
      <w:lvlJc w:val="left"/>
      <w:pPr>
        <w:ind w:left="720" w:hanging="360"/>
      </w:pPr>
    </w:lvl>
    <w:lvl w:ilvl="1" w:tplc="E5BE45FA">
      <w:start w:val="1"/>
      <w:numFmt w:val="lowerLetter"/>
      <w:lvlText w:val="%2."/>
      <w:lvlJc w:val="left"/>
      <w:pPr>
        <w:ind w:left="1440" w:hanging="360"/>
      </w:pPr>
    </w:lvl>
    <w:lvl w:ilvl="2" w:tplc="D70A3A04">
      <w:start w:val="1"/>
      <w:numFmt w:val="lowerRoman"/>
      <w:lvlText w:val="%3."/>
      <w:lvlJc w:val="right"/>
      <w:pPr>
        <w:ind w:left="2160" w:hanging="180"/>
      </w:pPr>
    </w:lvl>
    <w:lvl w:ilvl="3" w:tplc="3B4658CA">
      <w:start w:val="1"/>
      <w:numFmt w:val="decimal"/>
      <w:lvlText w:val="%4."/>
      <w:lvlJc w:val="left"/>
      <w:pPr>
        <w:ind w:left="2880" w:hanging="360"/>
      </w:pPr>
    </w:lvl>
    <w:lvl w:ilvl="4" w:tplc="9E9AE812">
      <w:start w:val="1"/>
      <w:numFmt w:val="lowerLetter"/>
      <w:lvlText w:val="%5."/>
      <w:lvlJc w:val="left"/>
      <w:pPr>
        <w:ind w:left="3600" w:hanging="360"/>
      </w:pPr>
    </w:lvl>
    <w:lvl w:ilvl="5" w:tplc="BD5C0556">
      <w:start w:val="1"/>
      <w:numFmt w:val="lowerRoman"/>
      <w:lvlText w:val="%6."/>
      <w:lvlJc w:val="right"/>
      <w:pPr>
        <w:ind w:left="4320" w:hanging="180"/>
      </w:pPr>
    </w:lvl>
    <w:lvl w:ilvl="6" w:tplc="2F344CB8">
      <w:start w:val="1"/>
      <w:numFmt w:val="decimal"/>
      <w:lvlText w:val="%7."/>
      <w:lvlJc w:val="left"/>
      <w:pPr>
        <w:ind w:left="5040" w:hanging="360"/>
      </w:pPr>
    </w:lvl>
    <w:lvl w:ilvl="7" w:tplc="8E4C5B7A">
      <w:start w:val="1"/>
      <w:numFmt w:val="lowerLetter"/>
      <w:lvlText w:val="%8."/>
      <w:lvlJc w:val="left"/>
      <w:pPr>
        <w:ind w:left="5760" w:hanging="360"/>
      </w:pPr>
    </w:lvl>
    <w:lvl w:ilvl="8" w:tplc="AECC47F4">
      <w:start w:val="1"/>
      <w:numFmt w:val="lowerRoman"/>
      <w:lvlText w:val="%9."/>
      <w:lvlJc w:val="right"/>
      <w:pPr>
        <w:ind w:left="6480" w:hanging="180"/>
      </w:pPr>
    </w:lvl>
  </w:abstractNum>
  <w:abstractNum w:abstractNumId="5" w15:restartNumberingAfterBreak="0">
    <w:nsid w:val="207F59E8"/>
    <w:multiLevelType w:val="multilevel"/>
    <w:tmpl w:val="725E023A"/>
    <w:lvl w:ilvl="0">
      <w:start w:val="1"/>
      <w:numFmt w:val="decimal"/>
      <w:pStyle w:val="Heading1"/>
      <w:lvlText w:val="%1.0"/>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30" w:hanging="72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89D50FF"/>
    <w:multiLevelType w:val="hybridMultilevel"/>
    <w:tmpl w:val="EAC42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F6C65"/>
    <w:multiLevelType w:val="hybridMultilevel"/>
    <w:tmpl w:val="7D547CA0"/>
    <w:lvl w:ilvl="0" w:tplc="66C2836C">
      <w:start w:val="1"/>
      <w:numFmt w:val="decimal"/>
      <w:lvlText w:val="%1."/>
      <w:lvlJc w:val="left"/>
      <w:pPr>
        <w:ind w:left="720" w:hanging="360"/>
      </w:pPr>
    </w:lvl>
    <w:lvl w:ilvl="1" w:tplc="688A097E">
      <w:start w:val="1"/>
      <w:numFmt w:val="lowerLetter"/>
      <w:lvlText w:val="%2."/>
      <w:lvlJc w:val="left"/>
      <w:pPr>
        <w:ind w:left="1440" w:hanging="360"/>
      </w:pPr>
    </w:lvl>
    <w:lvl w:ilvl="2" w:tplc="7818A3C2">
      <w:start w:val="1"/>
      <w:numFmt w:val="lowerRoman"/>
      <w:lvlText w:val="%3."/>
      <w:lvlJc w:val="right"/>
      <w:pPr>
        <w:ind w:left="2160" w:hanging="180"/>
      </w:pPr>
    </w:lvl>
    <w:lvl w:ilvl="3" w:tplc="F29834F4">
      <w:start w:val="1"/>
      <w:numFmt w:val="decimal"/>
      <w:lvlText w:val="%4."/>
      <w:lvlJc w:val="left"/>
      <w:pPr>
        <w:ind w:left="2880" w:hanging="360"/>
      </w:pPr>
    </w:lvl>
    <w:lvl w:ilvl="4" w:tplc="0212EA38">
      <w:start w:val="1"/>
      <w:numFmt w:val="lowerLetter"/>
      <w:lvlText w:val="%5."/>
      <w:lvlJc w:val="left"/>
      <w:pPr>
        <w:ind w:left="3600" w:hanging="360"/>
      </w:pPr>
    </w:lvl>
    <w:lvl w:ilvl="5" w:tplc="289AF99E">
      <w:start w:val="1"/>
      <w:numFmt w:val="lowerRoman"/>
      <w:lvlText w:val="%6."/>
      <w:lvlJc w:val="right"/>
      <w:pPr>
        <w:ind w:left="4320" w:hanging="180"/>
      </w:pPr>
    </w:lvl>
    <w:lvl w:ilvl="6" w:tplc="B1A4853E">
      <w:start w:val="1"/>
      <w:numFmt w:val="decimal"/>
      <w:lvlText w:val="%7."/>
      <w:lvlJc w:val="left"/>
      <w:pPr>
        <w:ind w:left="5040" w:hanging="360"/>
      </w:pPr>
    </w:lvl>
    <w:lvl w:ilvl="7" w:tplc="29702520">
      <w:start w:val="1"/>
      <w:numFmt w:val="lowerLetter"/>
      <w:lvlText w:val="%8."/>
      <w:lvlJc w:val="left"/>
      <w:pPr>
        <w:ind w:left="5760" w:hanging="360"/>
      </w:pPr>
    </w:lvl>
    <w:lvl w:ilvl="8" w:tplc="C5A0343C">
      <w:start w:val="1"/>
      <w:numFmt w:val="lowerRoman"/>
      <w:lvlText w:val="%9."/>
      <w:lvlJc w:val="right"/>
      <w:pPr>
        <w:ind w:left="6480" w:hanging="180"/>
      </w:pPr>
    </w:lvl>
  </w:abstractNum>
  <w:abstractNum w:abstractNumId="8" w15:restartNumberingAfterBreak="0">
    <w:nsid w:val="32343A6B"/>
    <w:multiLevelType w:val="hybridMultilevel"/>
    <w:tmpl w:val="688EA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1473F"/>
    <w:multiLevelType w:val="hybridMultilevel"/>
    <w:tmpl w:val="FFFFFFFF"/>
    <w:lvl w:ilvl="0" w:tplc="1E0AE9AE">
      <w:start w:val="1"/>
      <w:numFmt w:val="decimal"/>
      <w:lvlText w:val="%1."/>
      <w:lvlJc w:val="left"/>
      <w:pPr>
        <w:ind w:left="720" w:hanging="360"/>
      </w:pPr>
    </w:lvl>
    <w:lvl w:ilvl="1" w:tplc="74265676">
      <w:start w:val="1"/>
      <w:numFmt w:val="lowerLetter"/>
      <w:lvlText w:val="%2."/>
      <w:lvlJc w:val="left"/>
      <w:pPr>
        <w:ind w:left="1440" w:hanging="360"/>
      </w:pPr>
    </w:lvl>
    <w:lvl w:ilvl="2" w:tplc="559EEEB2">
      <w:start w:val="1"/>
      <w:numFmt w:val="lowerRoman"/>
      <w:lvlText w:val="%3."/>
      <w:lvlJc w:val="right"/>
      <w:pPr>
        <w:ind w:left="2160" w:hanging="180"/>
      </w:pPr>
    </w:lvl>
    <w:lvl w:ilvl="3" w:tplc="EB5CBBAE">
      <w:start w:val="1"/>
      <w:numFmt w:val="decimal"/>
      <w:lvlText w:val="%4."/>
      <w:lvlJc w:val="left"/>
      <w:pPr>
        <w:ind w:left="2880" w:hanging="360"/>
      </w:pPr>
    </w:lvl>
    <w:lvl w:ilvl="4" w:tplc="B07E85CC">
      <w:start w:val="1"/>
      <w:numFmt w:val="lowerLetter"/>
      <w:lvlText w:val="%5."/>
      <w:lvlJc w:val="left"/>
      <w:pPr>
        <w:ind w:left="3600" w:hanging="360"/>
      </w:pPr>
    </w:lvl>
    <w:lvl w:ilvl="5" w:tplc="5622EE3E">
      <w:start w:val="1"/>
      <w:numFmt w:val="lowerRoman"/>
      <w:lvlText w:val="%6."/>
      <w:lvlJc w:val="right"/>
      <w:pPr>
        <w:ind w:left="4320" w:hanging="180"/>
      </w:pPr>
    </w:lvl>
    <w:lvl w:ilvl="6" w:tplc="84A8CAEC">
      <w:start w:val="1"/>
      <w:numFmt w:val="decimal"/>
      <w:lvlText w:val="%7."/>
      <w:lvlJc w:val="left"/>
      <w:pPr>
        <w:ind w:left="5040" w:hanging="360"/>
      </w:pPr>
    </w:lvl>
    <w:lvl w:ilvl="7" w:tplc="3BEA076A">
      <w:start w:val="1"/>
      <w:numFmt w:val="lowerLetter"/>
      <w:lvlText w:val="%8."/>
      <w:lvlJc w:val="left"/>
      <w:pPr>
        <w:ind w:left="5760" w:hanging="360"/>
      </w:pPr>
    </w:lvl>
    <w:lvl w:ilvl="8" w:tplc="B55069A2">
      <w:start w:val="1"/>
      <w:numFmt w:val="lowerRoman"/>
      <w:lvlText w:val="%9."/>
      <w:lvlJc w:val="right"/>
      <w:pPr>
        <w:ind w:left="6480" w:hanging="180"/>
      </w:pPr>
    </w:lvl>
  </w:abstractNum>
  <w:abstractNum w:abstractNumId="10" w15:restartNumberingAfterBreak="0">
    <w:nsid w:val="5190594D"/>
    <w:multiLevelType w:val="hybridMultilevel"/>
    <w:tmpl w:val="30DC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64C7D"/>
    <w:multiLevelType w:val="hybridMultilevel"/>
    <w:tmpl w:val="2EFE1FC8"/>
    <w:lvl w:ilvl="0" w:tplc="90CEB7AE">
      <w:start w:val="1"/>
      <w:numFmt w:val="decimal"/>
      <w:lvlText w:val="%1."/>
      <w:lvlJc w:val="left"/>
      <w:pPr>
        <w:ind w:left="720" w:hanging="360"/>
      </w:pPr>
    </w:lvl>
    <w:lvl w:ilvl="1" w:tplc="1C3C98F0">
      <w:start w:val="1"/>
      <w:numFmt w:val="lowerLetter"/>
      <w:lvlText w:val="%2."/>
      <w:lvlJc w:val="left"/>
      <w:pPr>
        <w:ind w:left="1440" w:hanging="360"/>
      </w:pPr>
    </w:lvl>
    <w:lvl w:ilvl="2" w:tplc="C38664FE">
      <w:start w:val="1"/>
      <w:numFmt w:val="lowerRoman"/>
      <w:lvlText w:val="%3."/>
      <w:lvlJc w:val="right"/>
      <w:pPr>
        <w:ind w:left="2160" w:hanging="180"/>
      </w:pPr>
    </w:lvl>
    <w:lvl w:ilvl="3" w:tplc="F23C92C8">
      <w:start w:val="1"/>
      <w:numFmt w:val="decimal"/>
      <w:lvlText w:val="%4."/>
      <w:lvlJc w:val="left"/>
      <w:pPr>
        <w:ind w:left="2880" w:hanging="360"/>
      </w:pPr>
    </w:lvl>
    <w:lvl w:ilvl="4" w:tplc="940E784E">
      <w:start w:val="1"/>
      <w:numFmt w:val="lowerLetter"/>
      <w:lvlText w:val="%5."/>
      <w:lvlJc w:val="left"/>
      <w:pPr>
        <w:ind w:left="3600" w:hanging="360"/>
      </w:pPr>
    </w:lvl>
    <w:lvl w:ilvl="5" w:tplc="C02AC3EA">
      <w:start w:val="1"/>
      <w:numFmt w:val="lowerRoman"/>
      <w:lvlText w:val="%6."/>
      <w:lvlJc w:val="right"/>
      <w:pPr>
        <w:ind w:left="4320" w:hanging="180"/>
      </w:pPr>
    </w:lvl>
    <w:lvl w:ilvl="6" w:tplc="749642A8">
      <w:start w:val="1"/>
      <w:numFmt w:val="decimal"/>
      <w:lvlText w:val="%7."/>
      <w:lvlJc w:val="left"/>
      <w:pPr>
        <w:ind w:left="5040" w:hanging="360"/>
      </w:pPr>
    </w:lvl>
    <w:lvl w:ilvl="7" w:tplc="B11C2A64">
      <w:start w:val="1"/>
      <w:numFmt w:val="lowerLetter"/>
      <w:lvlText w:val="%8."/>
      <w:lvlJc w:val="left"/>
      <w:pPr>
        <w:ind w:left="5760" w:hanging="360"/>
      </w:pPr>
    </w:lvl>
    <w:lvl w:ilvl="8" w:tplc="C17E76BA">
      <w:start w:val="1"/>
      <w:numFmt w:val="lowerRoman"/>
      <w:lvlText w:val="%9."/>
      <w:lvlJc w:val="right"/>
      <w:pPr>
        <w:ind w:left="6480" w:hanging="180"/>
      </w:pPr>
    </w:lvl>
  </w:abstractNum>
  <w:abstractNum w:abstractNumId="12" w15:restartNumberingAfterBreak="0">
    <w:nsid w:val="71CC66C8"/>
    <w:multiLevelType w:val="hybridMultilevel"/>
    <w:tmpl w:val="99A03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15277D"/>
    <w:multiLevelType w:val="hybridMultilevel"/>
    <w:tmpl w:val="C1128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F7001"/>
    <w:multiLevelType w:val="hybridMultilevel"/>
    <w:tmpl w:val="649E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891806">
    <w:abstractNumId w:val="4"/>
  </w:num>
  <w:num w:numId="2" w16cid:durableId="228882777">
    <w:abstractNumId w:val="11"/>
  </w:num>
  <w:num w:numId="3" w16cid:durableId="609362563">
    <w:abstractNumId w:val="7"/>
  </w:num>
  <w:num w:numId="4" w16cid:durableId="931014271">
    <w:abstractNumId w:val="1"/>
  </w:num>
  <w:num w:numId="5" w16cid:durableId="84496378">
    <w:abstractNumId w:val="9"/>
  </w:num>
  <w:num w:numId="6" w16cid:durableId="1622763476">
    <w:abstractNumId w:val="3"/>
  </w:num>
  <w:num w:numId="7" w16cid:durableId="1948582178">
    <w:abstractNumId w:val="8"/>
  </w:num>
  <w:num w:numId="8" w16cid:durableId="573006829">
    <w:abstractNumId w:val="2"/>
  </w:num>
  <w:num w:numId="9" w16cid:durableId="1123570803">
    <w:abstractNumId w:val="5"/>
  </w:num>
  <w:num w:numId="10" w16cid:durableId="114296096">
    <w:abstractNumId w:val="6"/>
  </w:num>
  <w:num w:numId="11" w16cid:durableId="1360543722">
    <w:abstractNumId w:val="14"/>
  </w:num>
  <w:num w:numId="12" w16cid:durableId="1160073754">
    <w:abstractNumId w:val="12"/>
  </w:num>
  <w:num w:numId="13" w16cid:durableId="2076392961">
    <w:abstractNumId w:val="10"/>
  </w:num>
  <w:num w:numId="14" w16cid:durableId="2131429971">
    <w:abstractNumId w:val="13"/>
  </w:num>
  <w:num w:numId="15" w16cid:durableId="107462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132F28"/>
    <w:rsid w:val="000076B3"/>
    <w:rsid w:val="00015775"/>
    <w:rsid w:val="000218A1"/>
    <w:rsid w:val="00035D76"/>
    <w:rsid w:val="00040724"/>
    <w:rsid w:val="00057888"/>
    <w:rsid w:val="00081FBF"/>
    <w:rsid w:val="00091741"/>
    <w:rsid w:val="000C54ED"/>
    <w:rsid w:val="000C59DD"/>
    <w:rsid w:val="000D1F4F"/>
    <w:rsid w:val="000E091B"/>
    <w:rsid w:val="00100C14"/>
    <w:rsid w:val="001069BB"/>
    <w:rsid w:val="00110D7B"/>
    <w:rsid w:val="00113986"/>
    <w:rsid w:val="00120DBA"/>
    <w:rsid w:val="00123232"/>
    <w:rsid w:val="0015135C"/>
    <w:rsid w:val="00155562"/>
    <w:rsid w:val="0015781B"/>
    <w:rsid w:val="00167210"/>
    <w:rsid w:val="00186565"/>
    <w:rsid w:val="001A0C10"/>
    <w:rsid w:val="001E211D"/>
    <w:rsid w:val="001F7A06"/>
    <w:rsid w:val="002004FB"/>
    <w:rsid w:val="0020122C"/>
    <w:rsid w:val="00215E9D"/>
    <w:rsid w:val="00233E44"/>
    <w:rsid w:val="00234EB3"/>
    <w:rsid w:val="00240F2C"/>
    <w:rsid w:val="0025000B"/>
    <w:rsid w:val="00254624"/>
    <w:rsid w:val="00272E5B"/>
    <w:rsid w:val="002806EC"/>
    <w:rsid w:val="00286B24"/>
    <w:rsid w:val="002A16A8"/>
    <w:rsid w:val="002A2742"/>
    <w:rsid w:val="002B06A3"/>
    <w:rsid w:val="002B1652"/>
    <w:rsid w:val="002B3643"/>
    <w:rsid w:val="002D43FD"/>
    <w:rsid w:val="002D7E7C"/>
    <w:rsid w:val="002E4925"/>
    <w:rsid w:val="002F26E4"/>
    <w:rsid w:val="00303C92"/>
    <w:rsid w:val="0030528D"/>
    <w:rsid w:val="00307443"/>
    <w:rsid w:val="00313D4B"/>
    <w:rsid w:val="00325006"/>
    <w:rsid w:val="00366E71"/>
    <w:rsid w:val="003928B4"/>
    <w:rsid w:val="003A6851"/>
    <w:rsid w:val="003B79AA"/>
    <w:rsid w:val="003D031E"/>
    <w:rsid w:val="003D6C32"/>
    <w:rsid w:val="003E6899"/>
    <w:rsid w:val="003F4A04"/>
    <w:rsid w:val="003F785D"/>
    <w:rsid w:val="00404677"/>
    <w:rsid w:val="00410073"/>
    <w:rsid w:val="00410C89"/>
    <w:rsid w:val="00430ADD"/>
    <w:rsid w:val="004345D7"/>
    <w:rsid w:val="00451EDC"/>
    <w:rsid w:val="004671A4"/>
    <w:rsid w:val="00473683"/>
    <w:rsid w:val="00475851"/>
    <w:rsid w:val="0048430A"/>
    <w:rsid w:val="00490BB8"/>
    <w:rsid w:val="004C616F"/>
    <w:rsid w:val="004C7066"/>
    <w:rsid w:val="004D557F"/>
    <w:rsid w:val="004E4006"/>
    <w:rsid w:val="004E445B"/>
    <w:rsid w:val="0052172B"/>
    <w:rsid w:val="00532702"/>
    <w:rsid w:val="00540ECB"/>
    <w:rsid w:val="00551320"/>
    <w:rsid w:val="00553FE1"/>
    <w:rsid w:val="0057713C"/>
    <w:rsid w:val="0058702A"/>
    <w:rsid w:val="005A42D1"/>
    <w:rsid w:val="005A7C05"/>
    <w:rsid w:val="005B191C"/>
    <w:rsid w:val="005B55E7"/>
    <w:rsid w:val="005C1EDC"/>
    <w:rsid w:val="005C24BB"/>
    <w:rsid w:val="005E2810"/>
    <w:rsid w:val="005F5228"/>
    <w:rsid w:val="00604C26"/>
    <w:rsid w:val="00604F45"/>
    <w:rsid w:val="006104CC"/>
    <w:rsid w:val="006108CA"/>
    <w:rsid w:val="00611C77"/>
    <w:rsid w:val="00620C15"/>
    <w:rsid w:val="00624444"/>
    <w:rsid w:val="0063163E"/>
    <w:rsid w:val="00641855"/>
    <w:rsid w:val="00673A0B"/>
    <w:rsid w:val="00682861"/>
    <w:rsid w:val="006875AA"/>
    <w:rsid w:val="006A37B2"/>
    <w:rsid w:val="006B3BA5"/>
    <w:rsid w:val="006C0EE5"/>
    <w:rsid w:val="006C7B52"/>
    <w:rsid w:val="006E482F"/>
    <w:rsid w:val="00712A4B"/>
    <w:rsid w:val="00713878"/>
    <w:rsid w:val="0072119B"/>
    <w:rsid w:val="00726B0B"/>
    <w:rsid w:val="00727C97"/>
    <w:rsid w:val="00730BCC"/>
    <w:rsid w:val="0075702D"/>
    <w:rsid w:val="00760886"/>
    <w:rsid w:val="00760B5D"/>
    <w:rsid w:val="007811CA"/>
    <w:rsid w:val="00794A88"/>
    <w:rsid w:val="007A5949"/>
    <w:rsid w:val="007A5B89"/>
    <w:rsid w:val="007B1CF5"/>
    <w:rsid w:val="007B2320"/>
    <w:rsid w:val="007C625D"/>
    <w:rsid w:val="007C761D"/>
    <w:rsid w:val="00803FCF"/>
    <w:rsid w:val="00804E85"/>
    <w:rsid w:val="008109AF"/>
    <w:rsid w:val="00811102"/>
    <w:rsid w:val="00825163"/>
    <w:rsid w:val="00833C6D"/>
    <w:rsid w:val="00845EAE"/>
    <w:rsid w:val="00846FFA"/>
    <w:rsid w:val="008500EC"/>
    <w:rsid w:val="008511E5"/>
    <w:rsid w:val="00854070"/>
    <w:rsid w:val="00855FEB"/>
    <w:rsid w:val="008702FD"/>
    <w:rsid w:val="008945A1"/>
    <w:rsid w:val="008A2C48"/>
    <w:rsid w:val="008B348F"/>
    <w:rsid w:val="008B656C"/>
    <w:rsid w:val="008E0205"/>
    <w:rsid w:val="008E051D"/>
    <w:rsid w:val="008F31BA"/>
    <w:rsid w:val="008F7055"/>
    <w:rsid w:val="00913A06"/>
    <w:rsid w:val="00920ED9"/>
    <w:rsid w:val="00934EB2"/>
    <w:rsid w:val="00937640"/>
    <w:rsid w:val="0094202F"/>
    <w:rsid w:val="00965F30"/>
    <w:rsid w:val="00972A24"/>
    <w:rsid w:val="00976821"/>
    <w:rsid w:val="00983C4C"/>
    <w:rsid w:val="00994637"/>
    <w:rsid w:val="009B0340"/>
    <w:rsid w:val="009B4043"/>
    <w:rsid w:val="009D1EDF"/>
    <w:rsid w:val="009D2568"/>
    <w:rsid w:val="009E152B"/>
    <w:rsid w:val="009E5F0F"/>
    <w:rsid w:val="009F5D53"/>
    <w:rsid w:val="00A01543"/>
    <w:rsid w:val="00A04E06"/>
    <w:rsid w:val="00A06768"/>
    <w:rsid w:val="00A15CCD"/>
    <w:rsid w:val="00A16EAF"/>
    <w:rsid w:val="00A173E1"/>
    <w:rsid w:val="00A2049B"/>
    <w:rsid w:val="00A27533"/>
    <w:rsid w:val="00A4153B"/>
    <w:rsid w:val="00A46D65"/>
    <w:rsid w:val="00A611AE"/>
    <w:rsid w:val="00A67CCB"/>
    <w:rsid w:val="00A73835"/>
    <w:rsid w:val="00A748C7"/>
    <w:rsid w:val="00A77D3E"/>
    <w:rsid w:val="00A9296E"/>
    <w:rsid w:val="00AB7BB1"/>
    <w:rsid w:val="00AD4B0D"/>
    <w:rsid w:val="00B00CD5"/>
    <w:rsid w:val="00B052DA"/>
    <w:rsid w:val="00B05721"/>
    <w:rsid w:val="00B223CE"/>
    <w:rsid w:val="00B343D1"/>
    <w:rsid w:val="00B45119"/>
    <w:rsid w:val="00B45D7B"/>
    <w:rsid w:val="00B45FC2"/>
    <w:rsid w:val="00B54546"/>
    <w:rsid w:val="00B60B3E"/>
    <w:rsid w:val="00B823D3"/>
    <w:rsid w:val="00B856CA"/>
    <w:rsid w:val="00BA13A3"/>
    <w:rsid w:val="00BB7F7F"/>
    <w:rsid w:val="00BC21BD"/>
    <w:rsid w:val="00BC7B83"/>
    <w:rsid w:val="00BF0E24"/>
    <w:rsid w:val="00C00EBE"/>
    <w:rsid w:val="00C06161"/>
    <w:rsid w:val="00C1028F"/>
    <w:rsid w:val="00C12D78"/>
    <w:rsid w:val="00C16223"/>
    <w:rsid w:val="00C467B3"/>
    <w:rsid w:val="00C528F1"/>
    <w:rsid w:val="00CA0726"/>
    <w:rsid w:val="00CA3EAF"/>
    <w:rsid w:val="00CA7793"/>
    <w:rsid w:val="00D05AA7"/>
    <w:rsid w:val="00D06827"/>
    <w:rsid w:val="00D311E6"/>
    <w:rsid w:val="00D45D35"/>
    <w:rsid w:val="00D604F3"/>
    <w:rsid w:val="00D66A72"/>
    <w:rsid w:val="00D81B87"/>
    <w:rsid w:val="00D92228"/>
    <w:rsid w:val="00D92487"/>
    <w:rsid w:val="00D933C9"/>
    <w:rsid w:val="00DC4D31"/>
    <w:rsid w:val="00DE1D39"/>
    <w:rsid w:val="00E2764E"/>
    <w:rsid w:val="00E32A54"/>
    <w:rsid w:val="00E4343F"/>
    <w:rsid w:val="00E45A12"/>
    <w:rsid w:val="00E83B8C"/>
    <w:rsid w:val="00E9331E"/>
    <w:rsid w:val="00E93561"/>
    <w:rsid w:val="00E93697"/>
    <w:rsid w:val="00EB3E52"/>
    <w:rsid w:val="00EC22F7"/>
    <w:rsid w:val="00ED12EE"/>
    <w:rsid w:val="00F03BFC"/>
    <w:rsid w:val="00F20AB6"/>
    <w:rsid w:val="00F24D64"/>
    <w:rsid w:val="00F30E77"/>
    <w:rsid w:val="00F31475"/>
    <w:rsid w:val="00F462EA"/>
    <w:rsid w:val="00F46F04"/>
    <w:rsid w:val="00F668F0"/>
    <w:rsid w:val="00F66E5D"/>
    <w:rsid w:val="00F7381C"/>
    <w:rsid w:val="00F7747D"/>
    <w:rsid w:val="00F81043"/>
    <w:rsid w:val="00F83F21"/>
    <w:rsid w:val="00F92C62"/>
    <w:rsid w:val="00F96A62"/>
    <w:rsid w:val="00FA52B3"/>
    <w:rsid w:val="00FB5719"/>
    <w:rsid w:val="00FE19BB"/>
    <w:rsid w:val="00FF3906"/>
    <w:rsid w:val="099B472D"/>
    <w:rsid w:val="0BE06F97"/>
    <w:rsid w:val="10B7A94B"/>
    <w:rsid w:val="12BBE410"/>
    <w:rsid w:val="19BCA541"/>
    <w:rsid w:val="1B76F0E9"/>
    <w:rsid w:val="21CD0A10"/>
    <w:rsid w:val="27C4D168"/>
    <w:rsid w:val="36132F28"/>
    <w:rsid w:val="3C1931ED"/>
    <w:rsid w:val="3FE01377"/>
    <w:rsid w:val="41381BD9"/>
    <w:rsid w:val="434A4C58"/>
    <w:rsid w:val="489DECC2"/>
    <w:rsid w:val="4A36F0B1"/>
    <w:rsid w:val="503F733B"/>
    <w:rsid w:val="52C938E4"/>
    <w:rsid w:val="5395F2A2"/>
    <w:rsid w:val="593C10D5"/>
    <w:rsid w:val="5B34781F"/>
    <w:rsid w:val="62A77D49"/>
    <w:rsid w:val="68986016"/>
    <w:rsid w:val="6928A63B"/>
    <w:rsid w:val="6D93F286"/>
    <w:rsid w:val="6F2FC2E7"/>
    <w:rsid w:val="70CB9348"/>
    <w:rsid w:val="76CBDF50"/>
    <w:rsid w:val="7EE46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32F28"/>
  <w15:chartTrackingRefBased/>
  <w15:docId w15:val="{EF0B6280-459E-4092-8460-A1AF7B22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13986"/>
    <w:pPr>
      <w:numPr>
        <w:numId w:val="9"/>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20" w:after="0" w:line="276" w:lineRule="auto"/>
      <w:outlineLvl w:val="0"/>
    </w:pPr>
    <w:rPr>
      <w:rFonts w:eastAsiaTheme="minorEastAsia"/>
      <w:b/>
      <w:bCs/>
      <w:caps/>
      <w:color w:val="FFFFFF" w:themeColor="background1"/>
      <w:spacing w:val="15"/>
      <w:lang w:bidi="en-US"/>
    </w:rPr>
  </w:style>
  <w:style w:type="paragraph" w:styleId="Heading2">
    <w:name w:val="heading 2"/>
    <w:basedOn w:val="Normal"/>
    <w:next w:val="Normal"/>
    <w:link w:val="Heading2Char"/>
    <w:unhideWhenUsed/>
    <w:qFormat/>
    <w:rsid w:val="00113986"/>
    <w:pPr>
      <w:numPr>
        <w:ilvl w:val="1"/>
        <w:numId w:val="9"/>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20" w:after="0" w:line="276" w:lineRule="auto"/>
      <w:outlineLvl w:val="1"/>
    </w:pPr>
    <w:rPr>
      <w:rFonts w:eastAsiaTheme="minorEastAsia"/>
      <w:caps/>
      <w:spacing w:val="15"/>
      <w:lang w:bidi="en-US"/>
    </w:rPr>
  </w:style>
  <w:style w:type="paragraph" w:styleId="Heading3">
    <w:name w:val="heading 3"/>
    <w:basedOn w:val="Normal"/>
    <w:next w:val="Normal"/>
    <w:link w:val="Heading3Char"/>
    <w:unhideWhenUsed/>
    <w:qFormat/>
    <w:rsid w:val="00113986"/>
    <w:pPr>
      <w:numPr>
        <w:ilvl w:val="2"/>
        <w:numId w:val="9"/>
      </w:numPr>
      <w:pBdr>
        <w:top w:val="single" w:sz="6" w:space="2" w:color="4472C4" w:themeColor="accent1"/>
        <w:left w:val="single" w:sz="6" w:space="2" w:color="4472C4" w:themeColor="accent1"/>
      </w:pBdr>
      <w:spacing w:before="120" w:after="120" w:line="276" w:lineRule="auto"/>
      <w:ind w:left="720"/>
      <w:outlineLvl w:val="2"/>
    </w:pPr>
    <w:rPr>
      <w:rFonts w:eastAsiaTheme="minorEastAsia"/>
      <w:caps/>
      <w:color w:val="1F3763" w:themeColor="accent1" w:themeShade="7F"/>
      <w:spacing w:val="15"/>
      <w:lang w:bidi="en-US"/>
    </w:rPr>
  </w:style>
  <w:style w:type="paragraph" w:styleId="Heading4">
    <w:name w:val="heading 4"/>
    <w:basedOn w:val="Normal"/>
    <w:next w:val="Normal"/>
    <w:link w:val="Heading4Char"/>
    <w:unhideWhenUsed/>
    <w:qFormat/>
    <w:rsid w:val="00113986"/>
    <w:pPr>
      <w:keepNext/>
      <w:keepLines/>
      <w:numPr>
        <w:ilvl w:val="3"/>
        <w:numId w:val="9"/>
      </w:numPr>
      <w:spacing w:before="160" w:after="0" w:line="276" w:lineRule="auto"/>
      <w:outlineLvl w:val="3"/>
    </w:pPr>
    <w:rPr>
      <w:rFonts w:eastAsiaTheme="majorEastAsia" w:cstheme="majorBidi"/>
      <w:b/>
      <w:bCs/>
      <w:iCs/>
      <w:color w:val="4472C4" w:themeColor="accent1"/>
      <w:szCs w:val="20"/>
      <w:lang w:bidi="en-US"/>
    </w:rPr>
  </w:style>
  <w:style w:type="paragraph" w:styleId="Heading6">
    <w:name w:val="heading 6"/>
    <w:basedOn w:val="Normal"/>
    <w:next w:val="Normal"/>
    <w:link w:val="Heading6Char"/>
    <w:uiPriority w:val="9"/>
    <w:semiHidden/>
    <w:unhideWhenUsed/>
    <w:qFormat/>
    <w:rsid w:val="00113986"/>
    <w:pPr>
      <w:keepNext/>
      <w:keepLines/>
      <w:numPr>
        <w:ilvl w:val="5"/>
        <w:numId w:val="9"/>
      </w:numPr>
      <w:spacing w:before="200" w:after="0" w:line="276" w:lineRule="auto"/>
      <w:outlineLvl w:val="5"/>
    </w:pPr>
    <w:rPr>
      <w:rFonts w:asciiTheme="majorHAnsi" w:eastAsiaTheme="majorEastAsia" w:hAnsiTheme="majorHAnsi" w:cstheme="majorBidi"/>
      <w:i/>
      <w:iCs/>
      <w:color w:val="1F3763" w:themeColor="accent1" w:themeShade="7F"/>
      <w:szCs w:val="20"/>
      <w:lang w:bidi="en-US"/>
    </w:rPr>
  </w:style>
  <w:style w:type="paragraph" w:styleId="Heading7">
    <w:name w:val="heading 7"/>
    <w:basedOn w:val="Normal"/>
    <w:next w:val="Normal"/>
    <w:link w:val="Heading7Char"/>
    <w:uiPriority w:val="9"/>
    <w:semiHidden/>
    <w:unhideWhenUsed/>
    <w:qFormat/>
    <w:rsid w:val="00113986"/>
    <w:pPr>
      <w:keepNext/>
      <w:keepLines/>
      <w:numPr>
        <w:ilvl w:val="6"/>
        <w:numId w:val="9"/>
      </w:numPr>
      <w:spacing w:before="200" w:after="0" w:line="276" w:lineRule="auto"/>
      <w:outlineLvl w:val="6"/>
    </w:pPr>
    <w:rPr>
      <w:rFonts w:asciiTheme="majorHAnsi" w:eastAsiaTheme="majorEastAsia" w:hAnsiTheme="majorHAnsi" w:cstheme="majorBidi"/>
      <w:i/>
      <w:iCs/>
      <w:color w:val="404040" w:themeColor="text1" w:themeTint="BF"/>
      <w:szCs w:val="20"/>
      <w:lang w:bidi="en-US"/>
    </w:rPr>
  </w:style>
  <w:style w:type="paragraph" w:styleId="Heading8">
    <w:name w:val="heading 8"/>
    <w:basedOn w:val="Normal"/>
    <w:next w:val="Normal"/>
    <w:link w:val="Heading8Char"/>
    <w:uiPriority w:val="9"/>
    <w:semiHidden/>
    <w:unhideWhenUsed/>
    <w:qFormat/>
    <w:rsid w:val="00113986"/>
    <w:pPr>
      <w:keepNext/>
      <w:keepLines/>
      <w:numPr>
        <w:ilvl w:val="7"/>
        <w:numId w:val="9"/>
      </w:numPr>
      <w:spacing w:before="200" w:after="0" w:line="276" w:lineRule="auto"/>
      <w:outlineLvl w:val="7"/>
    </w:pPr>
    <w:rPr>
      <w:rFonts w:asciiTheme="majorHAnsi" w:eastAsiaTheme="majorEastAsia" w:hAnsiTheme="majorHAnsi" w:cstheme="majorBidi"/>
      <w:color w:val="404040" w:themeColor="text1" w:themeTint="BF"/>
      <w:szCs w:val="20"/>
      <w:lang w:bidi="en-US"/>
    </w:rPr>
  </w:style>
  <w:style w:type="paragraph" w:styleId="Heading9">
    <w:name w:val="heading 9"/>
    <w:basedOn w:val="Normal"/>
    <w:next w:val="Normal"/>
    <w:link w:val="Heading9Char"/>
    <w:uiPriority w:val="9"/>
    <w:semiHidden/>
    <w:unhideWhenUsed/>
    <w:qFormat/>
    <w:rsid w:val="00113986"/>
    <w:pPr>
      <w:keepNext/>
      <w:keepLines/>
      <w:numPr>
        <w:ilvl w:val="8"/>
        <w:numId w:val="9"/>
      </w:numPr>
      <w:spacing w:before="200" w:after="0" w:line="276" w:lineRule="auto"/>
      <w:outlineLvl w:val="8"/>
    </w:pPr>
    <w:rPr>
      <w:rFonts w:asciiTheme="majorHAnsi" w:eastAsiaTheme="majorEastAsia" w:hAnsiTheme="majorHAnsi" w:cstheme="majorBidi"/>
      <w:i/>
      <w:iCs/>
      <w:color w:val="404040" w:themeColor="text1" w:themeTint="BF"/>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pPr>
      <w:ind w:left="720"/>
      <w:contextualSpacing/>
    </w:pPr>
  </w:style>
  <w:style w:type="paragraph" w:styleId="Header">
    <w:name w:val="header"/>
    <w:basedOn w:val="Normal"/>
    <w:link w:val="HeaderChar"/>
    <w:uiPriority w:val="99"/>
    <w:unhideWhenUsed/>
    <w:rsid w:val="00855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FEB"/>
  </w:style>
  <w:style w:type="paragraph" w:styleId="Footer">
    <w:name w:val="footer"/>
    <w:basedOn w:val="Normal"/>
    <w:link w:val="FooterChar"/>
    <w:uiPriority w:val="99"/>
    <w:unhideWhenUsed/>
    <w:rsid w:val="00855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FEB"/>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0076B3"/>
    <w:rPr>
      <w:b/>
      <w:bCs/>
    </w:rPr>
  </w:style>
  <w:style w:type="character" w:customStyle="1" w:styleId="CommentSubjectChar">
    <w:name w:val="Comment Subject Char"/>
    <w:basedOn w:val="CommentTextChar"/>
    <w:link w:val="CommentSubject"/>
    <w:uiPriority w:val="99"/>
    <w:semiHidden/>
    <w:rsid w:val="000076B3"/>
    <w:rPr>
      <w:b/>
      <w:bCs/>
      <w:sz w:val="20"/>
      <w:szCs w:val="20"/>
    </w:rPr>
  </w:style>
  <w:style w:type="character" w:customStyle="1" w:styleId="Heading1Char">
    <w:name w:val="Heading 1 Char"/>
    <w:basedOn w:val="DefaultParagraphFont"/>
    <w:link w:val="Heading1"/>
    <w:rsid w:val="00113986"/>
    <w:rPr>
      <w:rFonts w:eastAsiaTheme="minorEastAsia"/>
      <w:b/>
      <w:bCs/>
      <w:caps/>
      <w:color w:val="FFFFFF" w:themeColor="background1"/>
      <w:spacing w:val="15"/>
      <w:shd w:val="clear" w:color="auto" w:fill="4472C4" w:themeFill="accent1"/>
      <w:lang w:bidi="en-US"/>
    </w:rPr>
  </w:style>
  <w:style w:type="character" w:customStyle="1" w:styleId="Heading2Char">
    <w:name w:val="Heading 2 Char"/>
    <w:basedOn w:val="DefaultParagraphFont"/>
    <w:link w:val="Heading2"/>
    <w:rsid w:val="00113986"/>
    <w:rPr>
      <w:rFonts w:eastAsiaTheme="minorEastAsia"/>
      <w:caps/>
      <w:spacing w:val="15"/>
      <w:shd w:val="clear" w:color="auto" w:fill="D9E2F3" w:themeFill="accent1" w:themeFillTint="33"/>
      <w:lang w:bidi="en-US"/>
    </w:rPr>
  </w:style>
  <w:style w:type="character" w:customStyle="1" w:styleId="Heading3Char">
    <w:name w:val="Heading 3 Char"/>
    <w:basedOn w:val="DefaultParagraphFont"/>
    <w:link w:val="Heading3"/>
    <w:rsid w:val="00113986"/>
    <w:rPr>
      <w:rFonts w:eastAsiaTheme="minorEastAsia"/>
      <w:caps/>
      <w:color w:val="1F3763" w:themeColor="accent1" w:themeShade="7F"/>
      <w:spacing w:val="15"/>
      <w:lang w:bidi="en-US"/>
    </w:rPr>
  </w:style>
  <w:style w:type="character" w:customStyle="1" w:styleId="Heading4Char">
    <w:name w:val="Heading 4 Char"/>
    <w:basedOn w:val="DefaultParagraphFont"/>
    <w:link w:val="Heading4"/>
    <w:rsid w:val="00113986"/>
    <w:rPr>
      <w:rFonts w:eastAsiaTheme="majorEastAsia" w:cstheme="majorBidi"/>
      <w:b/>
      <w:bCs/>
      <w:iCs/>
      <w:color w:val="4472C4" w:themeColor="accent1"/>
      <w:szCs w:val="20"/>
      <w:lang w:bidi="en-US"/>
    </w:rPr>
  </w:style>
  <w:style w:type="character" w:customStyle="1" w:styleId="Heading6Char">
    <w:name w:val="Heading 6 Char"/>
    <w:basedOn w:val="DefaultParagraphFont"/>
    <w:link w:val="Heading6"/>
    <w:uiPriority w:val="9"/>
    <w:semiHidden/>
    <w:rsid w:val="00113986"/>
    <w:rPr>
      <w:rFonts w:asciiTheme="majorHAnsi" w:eastAsiaTheme="majorEastAsia" w:hAnsiTheme="majorHAnsi" w:cstheme="majorBidi"/>
      <w:i/>
      <w:iCs/>
      <w:color w:val="1F3763" w:themeColor="accent1" w:themeShade="7F"/>
      <w:szCs w:val="20"/>
      <w:lang w:bidi="en-US"/>
    </w:rPr>
  </w:style>
  <w:style w:type="character" w:customStyle="1" w:styleId="Heading7Char">
    <w:name w:val="Heading 7 Char"/>
    <w:basedOn w:val="DefaultParagraphFont"/>
    <w:link w:val="Heading7"/>
    <w:uiPriority w:val="9"/>
    <w:semiHidden/>
    <w:rsid w:val="00113986"/>
    <w:rPr>
      <w:rFonts w:asciiTheme="majorHAnsi" w:eastAsiaTheme="majorEastAsia" w:hAnsiTheme="majorHAnsi" w:cstheme="majorBidi"/>
      <w:i/>
      <w:iCs/>
      <w:color w:val="404040" w:themeColor="text1" w:themeTint="BF"/>
      <w:szCs w:val="20"/>
      <w:lang w:bidi="en-US"/>
    </w:rPr>
  </w:style>
  <w:style w:type="character" w:customStyle="1" w:styleId="Heading8Char">
    <w:name w:val="Heading 8 Char"/>
    <w:basedOn w:val="DefaultParagraphFont"/>
    <w:link w:val="Heading8"/>
    <w:uiPriority w:val="9"/>
    <w:semiHidden/>
    <w:rsid w:val="00113986"/>
    <w:rPr>
      <w:rFonts w:asciiTheme="majorHAnsi" w:eastAsiaTheme="majorEastAsia" w:hAnsiTheme="majorHAnsi" w:cstheme="majorBidi"/>
      <w:color w:val="404040" w:themeColor="text1" w:themeTint="BF"/>
      <w:szCs w:val="20"/>
      <w:lang w:bidi="en-US"/>
    </w:rPr>
  </w:style>
  <w:style w:type="character" w:customStyle="1" w:styleId="Heading9Char">
    <w:name w:val="Heading 9 Char"/>
    <w:basedOn w:val="DefaultParagraphFont"/>
    <w:link w:val="Heading9"/>
    <w:uiPriority w:val="9"/>
    <w:semiHidden/>
    <w:rsid w:val="00113986"/>
    <w:rPr>
      <w:rFonts w:asciiTheme="majorHAnsi" w:eastAsiaTheme="majorEastAsia" w:hAnsiTheme="majorHAnsi" w:cstheme="majorBidi"/>
      <w:i/>
      <w:iCs/>
      <w:color w:val="404040" w:themeColor="text1" w:themeTint="BF"/>
      <w:szCs w:val="20"/>
      <w:lang w:bidi="en-US"/>
    </w:rPr>
  </w:style>
  <w:style w:type="character" w:customStyle="1" w:styleId="ListParagraphChar">
    <w:name w:val="List Paragraph Char"/>
    <w:aliases w:val="Bullet Paragraphs Char"/>
    <w:basedOn w:val="DefaultParagraphFont"/>
    <w:link w:val="ListParagraph"/>
    <w:uiPriority w:val="34"/>
    <w:locked/>
    <w:rsid w:val="00113986"/>
  </w:style>
  <w:style w:type="paragraph" w:customStyle="1" w:styleId="Textboxwithoutline">
    <w:name w:val="Text box with outline"/>
    <w:basedOn w:val="Normal"/>
    <w:qFormat/>
    <w:rsid w:val="00F81043"/>
    <w:pPr>
      <w:pBdr>
        <w:top w:val="single" w:sz="8" w:space="1" w:color="auto"/>
        <w:left w:val="single" w:sz="8" w:space="4" w:color="auto"/>
        <w:bottom w:val="single" w:sz="8" w:space="1" w:color="auto"/>
        <w:right w:val="single" w:sz="8" w:space="4" w:color="auto"/>
      </w:pBdr>
      <w:spacing w:before="120" w:after="240"/>
    </w:pPr>
  </w:style>
  <w:style w:type="paragraph" w:styleId="Title">
    <w:name w:val="Title"/>
    <w:basedOn w:val="Normal"/>
    <w:next w:val="Normal"/>
    <w:link w:val="TitleChar"/>
    <w:uiPriority w:val="10"/>
    <w:qFormat/>
    <w:rsid w:val="00F81043"/>
    <w:pPr>
      <w:pBdr>
        <w:bottom w:val="single" w:sz="24" w:space="1" w:color="44546A" w:themeColor="text2"/>
      </w:pBdr>
      <w:spacing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F81043"/>
    <w:rPr>
      <w:rFonts w:asciiTheme="majorHAnsi" w:eastAsiaTheme="majorEastAsia" w:hAnsiTheme="majorHAnsi" w:cstheme="majorBidi"/>
      <w:b/>
      <w:spacing w:val="-10"/>
      <w:kern w:val="28"/>
      <w:sz w:val="52"/>
      <w:szCs w:val="56"/>
    </w:rPr>
  </w:style>
  <w:style w:type="paragraph" w:styleId="Subtitle">
    <w:name w:val="Subtitle"/>
    <w:basedOn w:val="Title"/>
    <w:next w:val="Normal"/>
    <w:link w:val="SubtitleChar"/>
    <w:uiPriority w:val="11"/>
    <w:qFormat/>
    <w:rsid w:val="00F81043"/>
    <w:pPr>
      <w:pBdr>
        <w:bottom w:val="none" w:sz="0" w:space="0" w:color="auto"/>
      </w:pBdr>
      <w:jc w:val="center"/>
    </w:pPr>
    <w:rPr>
      <w:b w:val="0"/>
      <w:sz w:val="44"/>
      <w:szCs w:val="24"/>
    </w:rPr>
  </w:style>
  <w:style w:type="character" w:customStyle="1" w:styleId="SubtitleChar">
    <w:name w:val="Subtitle Char"/>
    <w:basedOn w:val="DefaultParagraphFont"/>
    <w:link w:val="Subtitle"/>
    <w:uiPriority w:val="11"/>
    <w:rsid w:val="00F81043"/>
    <w:rPr>
      <w:rFonts w:asciiTheme="majorHAnsi" w:eastAsiaTheme="majorEastAsia" w:hAnsiTheme="majorHAnsi" w:cstheme="majorBidi"/>
      <w:spacing w:val="-10"/>
      <w:kern w:val="28"/>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THTAUHCSY2F2-1201048014-2159</_dlc_DocId>
    <_dlc_DocIdUrl xmlns="aa16a7f6-ad7c-47b6-99e8-107db7961b82">
      <Url>https://usdagcc.sharepoint.com/sites/ams/AMS-TMIntranet/_layouts/15/DocIdRedir.aspx?ID=THTAUHCSY2F2-1201048014-2159</Url>
      <Description>THTAUHCSY2F2-1201048014-2159</Description>
    </_dlc_DocIdUrl>
    <SharedWithUsers xmlns="aa16a7f6-ad7c-47b6-99e8-107db7961b82">
      <UserInfo>
        <DisplayName>Finley, Mia Samantha - MRP-AMS, Washington, DC</DisplayName>
        <AccountId>23815</AccountId>
        <AccountType/>
      </UserInfo>
      <UserInfo>
        <DisplayName>Schaffstall, Samantha - AMS</DisplayName>
        <AccountId>1570</AccountId>
        <AccountType/>
      </UserInfo>
      <UserInfo>
        <DisplayName>Echols, Brittni - MRP-AMS, Denver, CO</DisplayName>
        <AccountId>24348</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C5D6F-7751-442E-B9C0-4037C8C6280C}">
  <ds:schemaRefs>
    <ds:schemaRef ds:uri="http://schemas.microsoft.com/sharepoint/v3/contenttype/forms"/>
  </ds:schemaRefs>
</ds:datastoreItem>
</file>

<file path=customXml/itemProps2.xml><?xml version="1.0" encoding="utf-8"?>
<ds:datastoreItem xmlns:ds="http://schemas.openxmlformats.org/officeDocument/2006/customXml" ds:itemID="{11220650-EB50-46BC-BF31-15AE553CD870}">
  <ds:schemaRefs>
    <ds:schemaRef ds:uri="http://schemas.microsoft.com/office/2006/metadata/properties"/>
    <ds:schemaRef ds:uri="http://schemas.microsoft.com/office/infopath/2007/PartnerControls"/>
    <ds:schemaRef ds:uri="aa16a7f6-ad7c-47b6-99e8-107db7961b82"/>
  </ds:schemaRefs>
</ds:datastoreItem>
</file>

<file path=customXml/itemProps3.xml><?xml version="1.0" encoding="utf-8"?>
<ds:datastoreItem xmlns:ds="http://schemas.openxmlformats.org/officeDocument/2006/customXml" ds:itemID="{65D3A057-1602-4C76-AF61-E143C332A3E2}">
  <ds:schemaRefs>
    <ds:schemaRef ds:uri="http://schemas.microsoft.com/sharepoint/events"/>
  </ds:schemaRefs>
</ds:datastoreItem>
</file>

<file path=customXml/itemProps4.xml><?xml version="1.0" encoding="utf-8"?>
<ds:datastoreItem xmlns:ds="http://schemas.openxmlformats.org/officeDocument/2006/customXml" ds:itemID="{7B8CF991-20D1-4C44-8A8F-1ECF7707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1212</Words>
  <Characters>6909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USDA Regional Food Business Centers Semi-Annual Report</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Regional Food Business Centers Semiannual Report</dc:title>
  <dc:subject/>
  <dc:creator>U.S. Department of Agriculture</dc:creator>
  <cp:keywords/>
  <dc:description/>
  <cp:lastModifiedBy>Ladd, Jessica - AMS</cp:lastModifiedBy>
  <cp:revision>14</cp:revision>
  <cp:lastPrinted>2022-11-03T21:26:00Z</cp:lastPrinted>
  <dcterms:created xsi:type="dcterms:W3CDTF">2022-09-07T01:53:00Z</dcterms:created>
  <dcterms:modified xsi:type="dcterms:W3CDTF">2022-11-03T21:26:00Z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00c41b99-21b9-4d9d-a875-13047c7f6a93</vt:lpwstr>
  </property>
</Properties>
</file>