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97F75" w14:textId="77777777" w:rsidR="00F67040" w:rsidRDefault="00F67040" w:rsidP="00F67040">
      <w:pPr>
        <w:rPr>
          <w:sz w:val="24"/>
          <w:szCs w:val="24"/>
        </w:rPr>
      </w:pPr>
    </w:p>
    <w:p w14:paraId="54197F76" w14:textId="77777777" w:rsidR="00F67040" w:rsidRDefault="00F67040" w:rsidP="00F67040">
      <w:pPr>
        <w:rPr>
          <w:sz w:val="24"/>
          <w:szCs w:val="24"/>
        </w:rPr>
      </w:pPr>
      <w:r>
        <w:rPr>
          <w:sz w:val="24"/>
          <w:szCs w:val="24"/>
        </w:rPr>
        <w:t>This defensive driver training information will guide you through the training.</w:t>
      </w:r>
    </w:p>
    <w:p w14:paraId="54197F77" w14:textId="77777777" w:rsidR="00F67040" w:rsidRDefault="00F67040" w:rsidP="00F67040">
      <w:pPr>
        <w:rPr>
          <w:sz w:val="24"/>
          <w:szCs w:val="24"/>
        </w:rPr>
      </w:pPr>
    </w:p>
    <w:p w14:paraId="54197F78" w14:textId="77777777" w:rsidR="00F67040" w:rsidRDefault="00F67040" w:rsidP="00F6704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Marketing and Regulatory Programs require defensive driver training for all operators of Government Owned (or leased) Vehicles (GOV).  This training is required every three years and applies to anyone operating a GOV on government business. In order to meet this </w:t>
      </w:r>
      <w:proofErr w:type="gramStart"/>
      <w:r>
        <w:rPr>
          <w:i/>
          <w:iCs/>
          <w:sz w:val="20"/>
          <w:szCs w:val="20"/>
        </w:rPr>
        <w:t>requirement</w:t>
      </w:r>
      <w:proofErr w:type="gramEnd"/>
      <w:r>
        <w:rPr>
          <w:i/>
          <w:iCs/>
          <w:sz w:val="20"/>
          <w:szCs w:val="20"/>
        </w:rPr>
        <w:t xml:space="preserve"> we will be utilizing the free on-line training available through GSA. The course takes approximately four hours to complete and includes a test at the end. Once you pass the test, you will be able to print a certificate of completion.</w:t>
      </w:r>
    </w:p>
    <w:p w14:paraId="54197F79" w14:textId="77777777" w:rsidR="00F67040" w:rsidRDefault="00F67040" w:rsidP="00F67040">
      <w:pPr>
        <w:rPr>
          <w:sz w:val="24"/>
          <w:szCs w:val="24"/>
          <w:u w:val="single"/>
        </w:rPr>
      </w:pPr>
    </w:p>
    <w:p w14:paraId="54197F7A" w14:textId="77777777" w:rsidR="00F67040" w:rsidRDefault="00F67040" w:rsidP="00F670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Follow this hyperlink to </w:t>
      </w:r>
      <w:hyperlink r:id="rId8" w:history="1">
        <w:r>
          <w:rPr>
            <w:rStyle w:val="Hyperlink"/>
          </w:rPr>
          <w:t>GSA Fleet Drive-Thru</w:t>
        </w:r>
      </w:hyperlink>
      <w:r>
        <w:t xml:space="preserve">  </w:t>
      </w:r>
      <w:r>
        <w:rPr>
          <w:b/>
          <w:bCs/>
          <w:sz w:val="28"/>
          <w:szCs w:val="28"/>
        </w:rPr>
        <w:t xml:space="preserve">and you will see the following webpage. to the site below. </w:t>
      </w:r>
    </w:p>
    <w:p w14:paraId="54197F7B" w14:textId="77777777" w:rsidR="00F67040" w:rsidRDefault="00F67040" w:rsidP="00F67040"/>
    <w:p w14:paraId="54197F7C" w14:textId="77777777" w:rsidR="00F67040" w:rsidRDefault="00F67040" w:rsidP="00F67040"/>
    <w:p w14:paraId="54197F7D" w14:textId="77777777" w:rsidR="00F67040" w:rsidRDefault="00F67040" w:rsidP="00F67040">
      <w:r>
        <w:rPr>
          <w:noProof/>
        </w:rPr>
        <w:drawing>
          <wp:inline distT="0" distB="0" distL="0" distR="0" wp14:anchorId="54197F92" wp14:editId="54197F93">
            <wp:extent cx="5486400" cy="3190875"/>
            <wp:effectExtent l="0" t="0" r="0" b="9525"/>
            <wp:docPr id="4" name="Picture 4" descr="cid:image005.png@01D4EED8.9704A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png@01D4EED8.9704AE4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97F7E" w14:textId="77777777" w:rsidR="00F67040" w:rsidRDefault="00F67040" w:rsidP="00F67040"/>
    <w:p w14:paraId="54197F7F" w14:textId="77777777" w:rsidR="00F67040" w:rsidRDefault="00F67040" w:rsidP="00F67040">
      <w:pPr>
        <w:rPr>
          <w:b/>
          <w:bCs/>
        </w:rPr>
      </w:pPr>
      <w:r>
        <w:rPr>
          <w:b/>
          <w:bCs/>
        </w:rPr>
        <w:t xml:space="preserve">SELECT: “ </w:t>
      </w:r>
      <w:r>
        <w:rPr>
          <w:b/>
          <w:bCs/>
          <w:highlight w:val="cyan"/>
        </w:rPr>
        <w:t>DEFENSIVE DRIVING COURSE</w:t>
      </w:r>
      <w:r>
        <w:rPr>
          <w:b/>
          <w:bCs/>
        </w:rPr>
        <w:t xml:space="preserve"> “ – (ENTER an assigned vehicle license plate number and government email address)  </w:t>
      </w:r>
      <w:hyperlink r:id="rId11" w:history="1">
        <w:r>
          <w:rPr>
            <w:rStyle w:val="Hyperlink"/>
            <w:b/>
            <w:bCs/>
          </w:rPr>
          <w:t>xxxxxxxxxxxxxxx@usda.gov</w:t>
        </w:r>
      </w:hyperlink>
      <w:r>
        <w:rPr>
          <w:b/>
          <w:bCs/>
        </w:rPr>
        <w:t xml:space="preserve"> )</w:t>
      </w:r>
    </w:p>
    <w:p w14:paraId="54197F80" w14:textId="77777777" w:rsidR="00F67040" w:rsidRDefault="00F67040" w:rsidP="00F67040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If a vehicle isn’t permanently assigned, check with your Local Fleet Coordinator to obtain a </w:t>
      </w:r>
      <w:r>
        <w:rPr>
          <w:rFonts w:eastAsia="Times New Roman"/>
          <w:u w:val="single"/>
        </w:rPr>
        <w:t>leased</w:t>
      </w:r>
      <w:r>
        <w:rPr>
          <w:rFonts w:eastAsia="Times New Roman"/>
        </w:rPr>
        <w:t xml:space="preserve"> vehicle license plate number. If you have all owned vehicles, contact your RFPC for vehicle license plate number.</w:t>
      </w:r>
    </w:p>
    <w:p w14:paraId="54197F81" w14:textId="77777777" w:rsidR="00F67040" w:rsidRDefault="00F67040" w:rsidP="00F67040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Turn off Pop-up blocker</w:t>
      </w:r>
    </w:p>
    <w:p w14:paraId="54197F82" w14:textId="77777777" w:rsidR="00F67040" w:rsidRDefault="00F67040" w:rsidP="00F67040"/>
    <w:p w14:paraId="54197F83" w14:textId="77777777" w:rsidR="00F67040" w:rsidRDefault="00F67040" w:rsidP="00F67040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4197F94" wp14:editId="619C4C92">
            <wp:simplePos x="0" y="0"/>
            <wp:positionH relativeFrom="column">
              <wp:posOffset>3790315</wp:posOffset>
            </wp:positionH>
            <wp:positionV relativeFrom="paragraph">
              <wp:posOffset>295275</wp:posOffset>
            </wp:positionV>
            <wp:extent cx="2247900" cy="1047750"/>
            <wp:effectExtent l="0" t="0" r="0" b="0"/>
            <wp:wrapNone/>
            <wp:docPr id="6" name="Picture 6" descr="arro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Arrow Connector 7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inline distT="0" distB="0" distL="0" distR="0" wp14:anchorId="54197F96" wp14:editId="54197F97">
            <wp:extent cx="5353050" cy="3076575"/>
            <wp:effectExtent l="0" t="0" r="0" b="9525"/>
            <wp:docPr id="3" name="Picture 3" descr="cid:image013.png@01D4EED8.9704A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13.png@01D4EED8.9704AE4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97F84" w14:textId="77777777" w:rsidR="00F67040" w:rsidRDefault="00F67040" w:rsidP="00F67040"/>
    <w:p w14:paraId="54197F85" w14:textId="77777777" w:rsidR="00F67040" w:rsidRDefault="00F67040" w:rsidP="00F67040">
      <w:r>
        <w:t xml:space="preserve">FROM THIS POINT – SELECT: </w:t>
      </w:r>
      <w:proofErr w:type="gramStart"/>
      <w:r>
        <w:t xml:space="preserve">“ </w:t>
      </w:r>
      <w:r>
        <w:rPr>
          <w:highlight w:val="cyan"/>
        </w:rPr>
        <w:t>Register</w:t>
      </w:r>
      <w:proofErr w:type="gramEnd"/>
      <w:r>
        <w:rPr>
          <w:highlight w:val="cyan"/>
        </w:rPr>
        <w:t xml:space="preserve"> for the Defensive Driving Course</w:t>
      </w:r>
      <w:r>
        <w:t xml:space="preserve"> ” </w:t>
      </w:r>
    </w:p>
    <w:p w14:paraId="54197F86" w14:textId="77777777" w:rsidR="00F67040" w:rsidRDefault="00F67040" w:rsidP="00F67040"/>
    <w:p w14:paraId="54197F87" w14:textId="77777777" w:rsidR="00F67040" w:rsidRDefault="00F67040" w:rsidP="00F67040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4197F98" wp14:editId="3560351C">
            <wp:simplePos x="0" y="0"/>
            <wp:positionH relativeFrom="column">
              <wp:posOffset>2038350</wp:posOffset>
            </wp:positionH>
            <wp:positionV relativeFrom="paragraph">
              <wp:posOffset>5400675</wp:posOffset>
            </wp:positionV>
            <wp:extent cx="2247900" cy="1047750"/>
            <wp:effectExtent l="0" t="0" r="0" b="0"/>
            <wp:wrapNone/>
            <wp:docPr id="5" name="Picture 5" descr="arro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Arrow Connector 8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4197F9A" wp14:editId="54197F9B">
            <wp:extent cx="5362575" cy="8677275"/>
            <wp:effectExtent l="0" t="0" r="9525" b="9525"/>
            <wp:docPr id="2" name="Picture 2" descr="cid:image002.png@01D4EED0.03E4E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png@01D4EED0.03E4EDD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86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97F88" w14:textId="77777777" w:rsidR="00F67040" w:rsidRDefault="00F67040" w:rsidP="00F67040"/>
    <w:p w14:paraId="54197F89" w14:textId="77777777" w:rsidR="00F67040" w:rsidRDefault="00F67040" w:rsidP="00F67040">
      <w:r>
        <w:t xml:space="preserve">FROM THIS POINT - </w:t>
      </w:r>
      <w:r>
        <w:rPr>
          <w:highlight w:val="cyan"/>
        </w:rPr>
        <w:t>Complete all required fields on the registration and submit</w:t>
      </w:r>
      <w:r>
        <w:t xml:space="preserve">. </w:t>
      </w:r>
      <w:r>
        <w:rPr>
          <w:i/>
          <w:iCs/>
        </w:rPr>
        <w:t>(create your own Login ID &amp; password)</w:t>
      </w:r>
    </w:p>
    <w:p w14:paraId="54197F8A" w14:textId="77777777" w:rsidR="00F67040" w:rsidRDefault="00F67040" w:rsidP="00F67040">
      <w:pPr>
        <w:pStyle w:val="ListParagraph"/>
        <w:numPr>
          <w:ilvl w:val="0"/>
          <w:numId w:val="2"/>
        </w:numPr>
      </w:pPr>
      <w:r>
        <w:t xml:space="preserve">Remember to save all work when exiting the training course and return later to resume. </w:t>
      </w:r>
      <w:r>
        <w:rPr>
          <w:i/>
          <w:iCs/>
        </w:rPr>
        <w:t xml:space="preserve">(you will receive an email with instructions for returning, to resume. The email will have the URL Address and your Login ID) </w:t>
      </w:r>
    </w:p>
    <w:p w14:paraId="54197F8B" w14:textId="77777777" w:rsidR="00F67040" w:rsidRDefault="00F67040" w:rsidP="00F67040"/>
    <w:p w14:paraId="54197F8C" w14:textId="77777777" w:rsidR="00F67040" w:rsidRDefault="00F67040" w:rsidP="00F67040"/>
    <w:p w14:paraId="54197F8D" w14:textId="77777777" w:rsidR="00F67040" w:rsidRDefault="00F67040" w:rsidP="00F67040">
      <w:r>
        <w:rPr>
          <w:noProof/>
        </w:rPr>
        <w:drawing>
          <wp:inline distT="0" distB="0" distL="0" distR="0" wp14:anchorId="54197F9C" wp14:editId="54197F9D">
            <wp:extent cx="5400675" cy="4876800"/>
            <wp:effectExtent l="0" t="0" r="9525" b="0"/>
            <wp:docPr id="1" name="Picture 1" descr="cid:image014.png@01D4EED8.9704A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14.png@01D4EED8.9704AE4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97F8E" w14:textId="77777777" w:rsidR="00F67040" w:rsidRDefault="00F67040" w:rsidP="00F67040"/>
    <w:p w14:paraId="54197F8F" w14:textId="77777777" w:rsidR="00F67040" w:rsidRDefault="00F67040" w:rsidP="00F67040">
      <w:pPr>
        <w:rPr>
          <w:b/>
          <w:bCs/>
        </w:rPr>
      </w:pPr>
      <w:r>
        <w:t>WHEN FINISHED – Print certificate for your record (</w:t>
      </w:r>
      <w:r>
        <w:rPr>
          <w:b/>
          <w:bCs/>
          <w:i/>
          <w:iCs/>
        </w:rPr>
        <w:t>If the certificate will not print, make sure the pop-up blocker is disabled)</w:t>
      </w:r>
    </w:p>
    <w:p w14:paraId="54197F90" w14:textId="77777777" w:rsidR="00F67040" w:rsidRDefault="00F67040" w:rsidP="00F67040"/>
    <w:p w14:paraId="54197F91" w14:textId="77777777" w:rsidR="0062263B" w:rsidRDefault="0062263B"/>
    <w:sectPr w:rsidR="00622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32E03"/>
    <w:multiLevelType w:val="hybridMultilevel"/>
    <w:tmpl w:val="E8F0E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559CA"/>
    <w:multiLevelType w:val="hybridMultilevel"/>
    <w:tmpl w:val="DB9C6B90"/>
    <w:lvl w:ilvl="0" w:tplc="76840E3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040"/>
    <w:rsid w:val="00105839"/>
    <w:rsid w:val="00266347"/>
    <w:rsid w:val="0062263B"/>
    <w:rsid w:val="00865FC1"/>
    <w:rsid w:val="00B47F6F"/>
    <w:rsid w:val="00F6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7F75"/>
  <w15:chartTrackingRefBased/>
  <w15:docId w15:val="{E94115C3-2453-43D7-8A3E-D31661A9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704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704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670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9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thru.gsa.gov/fmdtsys/dthome" TargetMode="External"/><Relationship Id="rId13" Type="http://schemas.openxmlformats.org/officeDocument/2006/relationships/image" Target="media/image3.png"/><Relationship Id="rId18" Type="http://schemas.openxmlformats.org/officeDocument/2006/relationships/image" Target="cid:image014.png@01D4EED8.9704AE4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cid:image002.png@01D4EED0.03E4EDD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xxxxxxxxxxxxxxx@usda.gov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cid:image005.png@01D4EED8.9704AE40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cid:image013.png@01D4EED8.9704AE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DownloadLink xmlns="http://schemas.microsoft.com/sharepoint/v3">
      <Url xsi:nil="true"/>
      <Description xsi:nil="true"/>
    </TranslationStateDownloadLink>
    <URL xmlns="http://schemas.microsoft.com/sharepoint/v3">
      <Url xsi:nil="true"/>
      <Description xsi:nil="true"/>
    </URL>
    <TranslationStateListUrl xmlns="http://schemas.microsoft.com/sharepoint/v3">
      <Url xsi:nil="true"/>
      <Description xsi:nil="true"/>
    </TranslationStateListUrl>
    <RedirectURL xmlns="http://schemas.microsoft.com/sharepoint/v3">
      <Url xsi:nil="true"/>
      <Description xsi:nil="true"/>
    </Redirect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B98AD53977A4994365E1CFF596A5E" ma:contentTypeVersion="47" ma:contentTypeDescription="Create a new document." ma:contentTypeScope="" ma:versionID="6aae60d0b29847fea3216ad538bd590f">
  <xsd:schema xmlns:xsd="http://www.w3.org/2001/XMLSchema" xmlns:xs="http://www.w3.org/2001/XMLSchema" xmlns:p="http://schemas.microsoft.com/office/2006/metadata/properties" xmlns:ns1="http://schemas.microsoft.com/sharepoint/v3" xmlns:ns2="a7b46d0d-91d2-449a-9a39-41790c332645" xmlns:ns3="8535762f-4417-4f6c-9e13-7cea7cbdc728" targetNamespace="http://schemas.microsoft.com/office/2006/metadata/properties" ma:root="true" ma:fieldsID="8de464572c8c373b3203f67ebbdca679" ns1:_="" ns2:_="" ns3:_="">
    <xsd:import namespace="http://schemas.microsoft.com/sharepoint/v3"/>
    <xsd:import namespace="a7b46d0d-91d2-449a-9a39-41790c332645"/>
    <xsd:import namespace="8535762f-4417-4f6c-9e13-7cea7cbdc728"/>
    <xsd:element name="properties">
      <xsd:complexType>
        <xsd:sequence>
          <xsd:element name="documentManagement">
            <xsd:complexType>
              <xsd:all>
                <xsd:element ref="ns1:TranslationStateDownloadLink" minOccurs="0"/>
                <xsd:element ref="ns1:TranslationStateListUrl" minOccurs="0"/>
                <xsd:element ref="ns1:RedirectURL" minOccurs="0"/>
                <xsd:element ref="ns1:URL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DownloadLink" ma:index="8" nillable="true" ma:displayName="Download Link" ma:internalName="TranslationStateDownloa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ranslationStateListUrl" ma:index="9" nillable="true" ma:displayName="List Link" ma:internalName="TranslationStateList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directURL" ma:index="10" nillable="true" ma:displayName="Redirect URL" ma:description="Redirect URL is a site column created by the Publishing feature. It is used on the Redirect Page Content Type as the web address that the page will redirect to." ma:internalName="Redirect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46d0d-91d2-449a-9a39-41790c332645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762f-4417-4f6c-9e13-7cea7cbdc72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42D18-1BD3-44C1-A592-672F8ED9E3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D3C2D-759E-4823-894F-1B13CB00EB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68C49DB-F582-4BF9-8011-983BFA30C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b46d0d-91d2-449a-9a39-41790c332645"/>
    <ds:schemaRef ds:uri="8535762f-4417-4f6c-9e13-7cea7cbdc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Terri - AMS</dc:creator>
  <cp:keywords/>
  <dc:description/>
  <cp:lastModifiedBy>Brown, MaryD - AMS</cp:lastModifiedBy>
  <cp:revision>2</cp:revision>
  <dcterms:created xsi:type="dcterms:W3CDTF">2020-04-24T20:49:00Z</dcterms:created>
  <dcterms:modified xsi:type="dcterms:W3CDTF">2020-04-24T20:49:00Z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0x010100B27B98AD53977A4994365E1CFF596A5E</vt:lpwstr>
  </property>
</Properties>
</file>